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B90" w:rsidRDefault="00A00B90" w:rsidP="00B02265">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Joint Meeting Minutes</w:t>
      </w:r>
    </w:p>
    <w:p w:rsidR="00B02265" w:rsidRDefault="00B02265" w:rsidP="00B02265">
      <w:pPr>
        <w:spacing w:after="0" w:line="240" w:lineRule="auto"/>
        <w:jc w:val="center"/>
        <w:rPr>
          <w:rFonts w:ascii="Times New Roman" w:eastAsia="Times New Roman" w:hAnsi="Times New Roman" w:cs="Times New Roman"/>
          <w:b/>
          <w:bCs/>
          <w:sz w:val="36"/>
          <w:szCs w:val="36"/>
        </w:rPr>
      </w:pPr>
      <w:r w:rsidRPr="00B02265">
        <w:rPr>
          <w:rFonts w:ascii="Times New Roman" w:eastAsia="Times New Roman" w:hAnsi="Times New Roman" w:cs="Times New Roman"/>
          <w:b/>
          <w:bCs/>
          <w:sz w:val="36"/>
          <w:szCs w:val="36"/>
        </w:rPr>
        <w:t>Community District Education Council 26</w:t>
      </w:r>
      <w:r w:rsidR="006C1498">
        <w:rPr>
          <w:rFonts w:ascii="Times New Roman" w:eastAsia="Times New Roman" w:hAnsi="Times New Roman" w:cs="Times New Roman"/>
          <w:b/>
          <w:bCs/>
          <w:sz w:val="36"/>
          <w:szCs w:val="36"/>
        </w:rPr>
        <w:t xml:space="preserve"> (CEC26)</w:t>
      </w:r>
    </w:p>
    <w:p w:rsidR="00A00B90" w:rsidRPr="00B02265" w:rsidRDefault="00A00B90" w:rsidP="00B02265">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President Council District 26 (PCD26)  </w:t>
      </w:r>
    </w:p>
    <w:p w:rsidR="00B02265" w:rsidRPr="00B02265" w:rsidRDefault="00B02265" w:rsidP="00B02265">
      <w:pPr>
        <w:spacing w:after="0" w:line="240" w:lineRule="auto"/>
        <w:jc w:val="center"/>
        <w:rPr>
          <w:rFonts w:ascii="Times New Roman" w:eastAsia="Times New Roman" w:hAnsi="Times New Roman" w:cs="Times New Roman"/>
          <w:b/>
          <w:bCs/>
          <w:sz w:val="24"/>
          <w:szCs w:val="24"/>
        </w:rPr>
      </w:pPr>
      <w:r w:rsidRPr="00B02265">
        <w:rPr>
          <w:rFonts w:ascii="Times New Roman" w:eastAsia="Times New Roman" w:hAnsi="Times New Roman" w:cs="Times New Roman"/>
          <w:b/>
          <w:bCs/>
          <w:sz w:val="24"/>
          <w:szCs w:val="24"/>
        </w:rPr>
        <w:t xml:space="preserve">New York City Department of Education </w:t>
      </w:r>
    </w:p>
    <w:p w:rsidR="00B02265" w:rsidRPr="00B02265" w:rsidRDefault="00B02265" w:rsidP="00B02265">
      <w:pPr>
        <w:spacing w:after="0" w:line="240" w:lineRule="auto"/>
        <w:jc w:val="center"/>
        <w:rPr>
          <w:rFonts w:ascii="Times New Roman" w:eastAsia="Times New Roman" w:hAnsi="Times New Roman" w:cs="Times New Roman"/>
          <w:b/>
          <w:bCs/>
          <w:i/>
          <w:sz w:val="16"/>
          <w:szCs w:val="20"/>
        </w:rPr>
      </w:pPr>
    </w:p>
    <w:p w:rsidR="00B02265" w:rsidRPr="00B02265" w:rsidRDefault="00B02265" w:rsidP="00B02265">
      <w:pPr>
        <w:spacing w:after="0" w:line="240" w:lineRule="auto"/>
        <w:jc w:val="center"/>
        <w:rPr>
          <w:rFonts w:ascii="Times New Roman" w:eastAsia="Times New Roman" w:hAnsi="Times New Roman" w:cs="Times New Roman"/>
          <w:b/>
          <w:bCs/>
          <w:sz w:val="24"/>
          <w:szCs w:val="24"/>
        </w:rPr>
      </w:pPr>
      <w:r w:rsidRPr="00B02265">
        <w:rPr>
          <w:rFonts w:ascii="Times New Roman" w:eastAsia="Times New Roman" w:hAnsi="Times New Roman" w:cs="Times New Roman"/>
          <w:b/>
          <w:bCs/>
          <w:i/>
          <w:sz w:val="16"/>
          <w:szCs w:val="20"/>
        </w:rPr>
        <w:t xml:space="preserve">Address: </w:t>
      </w:r>
      <w:r w:rsidRPr="00B02265">
        <w:rPr>
          <w:rFonts w:ascii="Times New Roman" w:eastAsia="Times New Roman" w:hAnsi="Times New Roman" w:cs="Times New Roman"/>
          <w:b/>
          <w:bCs/>
          <w:sz w:val="16"/>
          <w:szCs w:val="20"/>
        </w:rPr>
        <w:t xml:space="preserve">61-15 Oceania Street, Bayside, NY 11364       </w:t>
      </w:r>
      <w:r w:rsidRPr="00B02265">
        <w:rPr>
          <w:rFonts w:ascii="Times New Roman" w:eastAsia="Times New Roman" w:hAnsi="Times New Roman" w:cs="Times New Roman"/>
          <w:b/>
          <w:bCs/>
          <w:i/>
          <w:sz w:val="16"/>
          <w:szCs w:val="20"/>
        </w:rPr>
        <w:t xml:space="preserve">Phone: </w:t>
      </w:r>
      <w:r w:rsidRPr="00B02265">
        <w:rPr>
          <w:rFonts w:ascii="Times New Roman" w:eastAsia="Times New Roman" w:hAnsi="Times New Roman" w:cs="Times New Roman"/>
          <w:b/>
          <w:bCs/>
          <w:sz w:val="16"/>
          <w:szCs w:val="20"/>
        </w:rPr>
        <w:t xml:space="preserve"> (718) 631-6927       </w:t>
      </w:r>
      <w:r w:rsidRPr="00B02265">
        <w:rPr>
          <w:rFonts w:ascii="Times New Roman" w:eastAsia="Times New Roman" w:hAnsi="Times New Roman" w:cs="Times New Roman"/>
          <w:b/>
          <w:bCs/>
          <w:i/>
          <w:sz w:val="16"/>
          <w:szCs w:val="20"/>
        </w:rPr>
        <w:t xml:space="preserve">Fax: </w:t>
      </w:r>
      <w:r w:rsidRPr="00B02265">
        <w:rPr>
          <w:rFonts w:ascii="Times New Roman" w:eastAsia="Times New Roman" w:hAnsi="Times New Roman" w:cs="Times New Roman"/>
          <w:b/>
          <w:bCs/>
          <w:sz w:val="16"/>
          <w:szCs w:val="20"/>
        </w:rPr>
        <w:t xml:space="preserve">(718) 631-1347      </w:t>
      </w:r>
      <w:r w:rsidRPr="00B02265">
        <w:rPr>
          <w:rFonts w:ascii="Times New Roman" w:eastAsia="Times New Roman" w:hAnsi="Times New Roman" w:cs="Times New Roman"/>
          <w:b/>
          <w:bCs/>
          <w:i/>
          <w:sz w:val="16"/>
          <w:szCs w:val="20"/>
        </w:rPr>
        <w:t xml:space="preserve">E-mail: </w:t>
      </w:r>
      <w:hyperlink r:id="rId8" w:history="1">
        <w:r w:rsidRPr="00B02265">
          <w:rPr>
            <w:rFonts w:ascii="Times New Roman" w:eastAsia="Times New Roman" w:hAnsi="Times New Roman" w:cs="Times New Roman"/>
            <w:b/>
            <w:bCs/>
            <w:color w:val="0000FF"/>
            <w:sz w:val="16"/>
            <w:szCs w:val="20"/>
            <w:u w:val="single"/>
          </w:rPr>
          <w:t>CEC26@schools.nyc.gov</w:t>
        </w:r>
      </w:hyperlink>
      <w:r w:rsidRPr="00B02265">
        <w:rPr>
          <w:rFonts w:ascii="Times New Roman" w:eastAsia="Times New Roman" w:hAnsi="Times New Roman" w:cs="Times New Roman"/>
          <w:b/>
          <w:bCs/>
          <w:sz w:val="16"/>
          <w:szCs w:val="20"/>
        </w:rPr>
        <w:t>.</w:t>
      </w:r>
    </w:p>
    <w:p w:rsidR="00B02265" w:rsidRPr="00B02265" w:rsidRDefault="00B02265" w:rsidP="00B02265">
      <w:pPr>
        <w:pBdr>
          <w:bottom w:val="double" w:sz="4" w:space="1" w:color="auto"/>
        </w:pBdr>
        <w:spacing w:after="0" w:line="240" w:lineRule="auto"/>
        <w:rPr>
          <w:rFonts w:ascii="Times New Roman" w:eastAsia="Times New Roman" w:hAnsi="Times New Roman" w:cs="Times New Roman"/>
          <w:b/>
          <w:bCs/>
          <w:sz w:val="16"/>
          <w:szCs w:val="20"/>
        </w:rPr>
      </w:pPr>
    </w:p>
    <w:p w:rsidR="00B02265" w:rsidRPr="00B02265" w:rsidRDefault="00B02265" w:rsidP="00B02265">
      <w:pPr>
        <w:spacing w:after="0" w:line="240" w:lineRule="auto"/>
        <w:rPr>
          <w:rFonts w:ascii="Times New Roman" w:eastAsia="Times New Roman" w:hAnsi="Times New Roman" w:cs="Times New Roman"/>
          <w:b/>
          <w:iCs/>
          <w:color w:val="FFFFFF"/>
          <w:sz w:val="16"/>
          <w:szCs w:val="20"/>
        </w:rPr>
      </w:pPr>
      <w:r w:rsidRPr="00B02265">
        <w:rPr>
          <w:rFonts w:ascii="Times New Roman" w:eastAsia="Times New Roman" w:hAnsi="Times New Roman" w:cs="Times New Roman"/>
          <w:i/>
          <w:iCs/>
          <w:sz w:val="16"/>
          <w:szCs w:val="20"/>
        </w:rPr>
        <w:t>Council Members:</w:t>
      </w:r>
      <w:r w:rsidRPr="00B02265">
        <w:rPr>
          <w:rFonts w:ascii="Times New Roman" w:eastAsia="Times New Roman" w:hAnsi="Times New Roman" w:cs="Times New Roman"/>
          <w:i/>
          <w:iCs/>
          <w:sz w:val="16"/>
          <w:szCs w:val="20"/>
        </w:rPr>
        <w:tab/>
        <w:t xml:space="preserve">           </w:t>
      </w:r>
      <w:r w:rsidRPr="00B02265">
        <w:rPr>
          <w:rFonts w:ascii="Times New Roman" w:eastAsia="Times New Roman" w:hAnsi="Times New Roman" w:cs="Times New Roman"/>
          <w:i/>
          <w:iCs/>
          <w:sz w:val="16"/>
          <w:szCs w:val="20"/>
        </w:rPr>
        <w:tab/>
      </w:r>
      <w:r w:rsidRPr="00B02265">
        <w:rPr>
          <w:rFonts w:ascii="Times New Roman" w:eastAsia="Times New Roman" w:hAnsi="Times New Roman" w:cs="Times New Roman"/>
          <w:i/>
          <w:iCs/>
          <w:sz w:val="16"/>
          <w:szCs w:val="20"/>
        </w:rPr>
        <w:tab/>
        <w:t xml:space="preserve">                        </w:t>
      </w:r>
      <w:r w:rsidRPr="00B02265">
        <w:rPr>
          <w:rFonts w:ascii="Times New Roman" w:eastAsia="Times New Roman" w:hAnsi="Times New Roman" w:cs="Times New Roman"/>
          <w:b/>
          <w:iCs/>
          <w:color w:val="FFFFFF"/>
          <w:sz w:val="16"/>
          <w:szCs w:val="20"/>
        </w:rPr>
        <w:t>J</w:t>
      </w:r>
      <w:r w:rsidRPr="00B02265">
        <w:rPr>
          <w:rFonts w:ascii="Times New Roman" w:eastAsia="Times New Roman" w:hAnsi="Times New Roman" w:cs="Times New Roman"/>
          <w:b/>
          <w:iCs/>
          <w:color w:val="FFFFFF"/>
          <w:sz w:val="16"/>
          <w:szCs w:val="20"/>
        </w:rPr>
        <w:tab/>
      </w:r>
      <w:r w:rsidRPr="00B02265">
        <w:rPr>
          <w:rFonts w:ascii="Times New Roman" w:eastAsia="Times New Roman" w:hAnsi="Times New Roman" w:cs="Times New Roman"/>
          <w:b/>
          <w:iCs/>
          <w:color w:val="FFFFFF"/>
          <w:sz w:val="16"/>
          <w:szCs w:val="20"/>
        </w:rPr>
        <w:tab/>
      </w:r>
      <w:r w:rsidRPr="00B02265">
        <w:rPr>
          <w:rFonts w:ascii="Times New Roman" w:eastAsia="Times New Roman" w:hAnsi="Times New Roman" w:cs="Times New Roman"/>
          <w:b/>
          <w:iCs/>
          <w:color w:val="FFFFFF"/>
          <w:sz w:val="16"/>
          <w:szCs w:val="20"/>
        </w:rPr>
        <w:tab/>
      </w:r>
      <w:r w:rsidRPr="00B02265">
        <w:rPr>
          <w:rFonts w:ascii="Times New Roman" w:eastAsia="Times New Roman" w:hAnsi="Times New Roman" w:cs="Times New Roman"/>
          <w:b/>
          <w:iCs/>
          <w:color w:val="FFFFFF"/>
          <w:sz w:val="16"/>
          <w:szCs w:val="20"/>
        </w:rPr>
        <w:tab/>
      </w:r>
      <w:r w:rsidRPr="00B02265">
        <w:rPr>
          <w:rFonts w:ascii="Times New Roman" w:eastAsia="Times New Roman" w:hAnsi="Times New Roman" w:cs="Times New Roman"/>
          <w:b/>
          <w:iCs/>
          <w:color w:val="FFFFFF"/>
          <w:sz w:val="16"/>
          <w:szCs w:val="20"/>
        </w:rPr>
        <w:tab/>
        <w:t xml:space="preserve">             </w:t>
      </w:r>
      <w:r w:rsidRPr="00B02265">
        <w:rPr>
          <w:rFonts w:ascii="Times New Roman" w:eastAsia="Times New Roman" w:hAnsi="Times New Roman" w:cs="Times New Roman"/>
          <w:b/>
          <w:bCs/>
          <w:sz w:val="16"/>
          <w:szCs w:val="20"/>
        </w:rPr>
        <w:t xml:space="preserve">Danielle Giunta      </w:t>
      </w:r>
      <w:r w:rsidRPr="00B02265">
        <w:rPr>
          <w:rFonts w:ascii="Times New Roman" w:eastAsia="Times New Roman" w:hAnsi="Times New Roman" w:cs="Times New Roman"/>
          <w:b/>
          <w:iCs/>
          <w:color w:val="FFFFFF"/>
          <w:sz w:val="16"/>
          <w:szCs w:val="20"/>
        </w:rPr>
        <w:t>h Chin</w:t>
      </w:r>
    </w:p>
    <w:p w:rsidR="00B02265" w:rsidRPr="00B02265" w:rsidRDefault="006D7A79" w:rsidP="00B02265">
      <w:pPr>
        <w:spacing w:after="0" w:line="240" w:lineRule="auto"/>
        <w:rPr>
          <w:rFonts w:ascii="Times New Roman" w:eastAsia="Times New Roman" w:hAnsi="Times New Roman" w:cs="Times New Roman"/>
          <w:b/>
          <w:bCs/>
          <w:sz w:val="16"/>
          <w:szCs w:val="20"/>
        </w:rPr>
      </w:pPr>
      <w:r>
        <w:rPr>
          <w:rFonts w:ascii="Times New Roman" w:eastAsia="Times New Roman" w:hAnsi="Times New Roman" w:cs="Times New Roman"/>
          <w:b/>
          <w:bCs/>
          <w:sz w:val="16"/>
          <w:szCs w:val="20"/>
        </w:rPr>
        <w:t>Alan Ong</w:t>
      </w:r>
      <w:r>
        <w:rPr>
          <w:rFonts w:ascii="Times New Roman" w:eastAsia="Times New Roman" w:hAnsi="Times New Roman" w:cs="Times New Roman"/>
          <w:b/>
          <w:bCs/>
          <w:sz w:val="16"/>
          <w:szCs w:val="20"/>
        </w:rPr>
        <w:tab/>
      </w:r>
      <w:r>
        <w:rPr>
          <w:rFonts w:ascii="Times New Roman" w:eastAsia="Times New Roman" w:hAnsi="Times New Roman" w:cs="Times New Roman"/>
          <w:b/>
          <w:bCs/>
          <w:sz w:val="16"/>
          <w:szCs w:val="20"/>
        </w:rPr>
        <w:tab/>
      </w:r>
      <w:r>
        <w:rPr>
          <w:rFonts w:ascii="Times New Roman" w:eastAsia="Times New Roman" w:hAnsi="Times New Roman" w:cs="Times New Roman"/>
          <w:b/>
          <w:bCs/>
          <w:sz w:val="16"/>
          <w:szCs w:val="20"/>
        </w:rPr>
        <w:tab/>
        <w:t xml:space="preserve">               </w:t>
      </w:r>
      <w:r w:rsidR="00B02265" w:rsidRPr="00B02265">
        <w:rPr>
          <w:rFonts w:ascii="Times New Roman" w:eastAsia="Times New Roman" w:hAnsi="Times New Roman" w:cs="Times New Roman"/>
          <w:b/>
          <w:bCs/>
          <w:sz w:val="16"/>
          <w:szCs w:val="20"/>
        </w:rPr>
        <w:t xml:space="preserve">  Michelle Liu </w:t>
      </w:r>
      <w:r w:rsidR="00B02265" w:rsidRPr="00B02265">
        <w:rPr>
          <w:rFonts w:ascii="Times New Roman" w:eastAsia="Times New Roman" w:hAnsi="Times New Roman" w:cs="Times New Roman"/>
          <w:b/>
          <w:bCs/>
          <w:sz w:val="16"/>
          <w:szCs w:val="20"/>
        </w:rPr>
        <w:tab/>
      </w:r>
      <w:r w:rsidR="00B02265" w:rsidRPr="00B02265">
        <w:rPr>
          <w:rFonts w:ascii="Times New Roman" w:eastAsia="Times New Roman" w:hAnsi="Times New Roman" w:cs="Times New Roman"/>
          <w:b/>
          <w:bCs/>
          <w:sz w:val="16"/>
          <w:szCs w:val="20"/>
        </w:rPr>
        <w:tab/>
        <w:t>Tanweer Ansari</w:t>
      </w:r>
      <w:r w:rsidR="00B02265" w:rsidRPr="00B02265">
        <w:rPr>
          <w:rFonts w:ascii="Times New Roman" w:eastAsia="Times New Roman" w:hAnsi="Times New Roman" w:cs="Times New Roman"/>
          <w:b/>
          <w:bCs/>
          <w:sz w:val="16"/>
          <w:szCs w:val="20"/>
        </w:rPr>
        <w:tab/>
        <w:t xml:space="preserve">     </w:t>
      </w:r>
      <w:r w:rsidR="00B02265" w:rsidRPr="00B02265">
        <w:rPr>
          <w:rFonts w:ascii="Times New Roman" w:eastAsia="Times New Roman" w:hAnsi="Times New Roman" w:cs="Times New Roman"/>
          <w:b/>
          <w:bCs/>
          <w:sz w:val="16"/>
          <w:szCs w:val="20"/>
        </w:rPr>
        <w:tab/>
        <w:t>Community Superintendent</w:t>
      </w:r>
      <w:r w:rsidR="00B02265" w:rsidRPr="00B02265">
        <w:rPr>
          <w:rFonts w:ascii="Times New Roman" w:eastAsia="Times New Roman" w:hAnsi="Times New Roman" w:cs="Times New Roman"/>
          <w:b/>
          <w:bCs/>
          <w:sz w:val="16"/>
          <w:szCs w:val="20"/>
        </w:rPr>
        <w:tab/>
      </w:r>
    </w:p>
    <w:p w:rsidR="00B02265" w:rsidRPr="00B02265" w:rsidRDefault="00B02265" w:rsidP="00B02265">
      <w:pPr>
        <w:spacing w:after="0" w:line="240" w:lineRule="auto"/>
        <w:rPr>
          <w:rFonts w:ascii="Times New Roman" w:eastAsia="Times New Roman" w:hAnsi="Times New Roman" w:cs="Times New Roman"/>
          <w:b/>
          <w:sz w:val="16"/>
          <w:szCs w:val="16"/>
        </w:rPr>
      </w:pPr>
      <w:r w:rsidRPr="00B02265">
        <w:rPr>
          <w:rFonts w:ascii="Times New Roman" w:eastAsia="Times New Roman" w:hAnsi="Times New Roman" w:cs="Times New Roman"/>
          <w:b/>
          <w:sz w:val="16"/>
          <w:szCs w:val="16"/>
        </w:rPr>
        <w:t>Dilip Nath</w:t>
      </w:r>
      <w:r w:rsidRPr="00B02265">
        <w:rPr>
          <w:rFonts w:ascii="Times New Roman" w:eastAsia="Times New Roman" w:hAnsi="Times New Roman" w:cs="Times New Roman"/>
          <w:b/>
          <w:sz w:val="16"/>
          <w:szCs w:val="16"/>
        </w:rPr>
        <w:tab/>
      </w:r>
      <w:r w:rsidRPr="00B02265">
        <w:rPr>
          <w:rFonts w:ascii="Times New Roman" w:eastAsia="Times New Roman" w:hAnsi="Times New Roman" w:cs="Times New Roman"/>
          <w:b/>
          <w:sz w:val="16"/>
          <w:szCs w:val="16"/>
        </w:rPr>
        <w:tab/>
        <w:t xml:space="preserve"> </w:t>
      </w:r>
      <w:r w:rsidRPr="00B02265">
        <w:rPr>
          <w:rFonts w:ascii="Times New Roman" w:eastAsia="Times New Roman" w:hAnsi="Times New Roman" w:cs="Times New Roman"/>
          <w:b/>
          <w:sz w:val="16"/>
          <w:szCs w:val="16"/>
        </w:rPr>
        <w:tab/>
        <w:t xml:space="preserve">                 David Wong</w:t>
      </w:r>
      <w:r w:rsidRPr="00B02265">
        <w:rPr>
          <w:rFonts w:ascii="Times New Roman" w:eastAsia="Times New Roman" w:hAnsi="Times New Roman" w:cs="Times New Roman"/>
          <w:b/>
          <w:sz w:val="16"/>
          <w:szCs w:val="16"/>
        </w:rPr>
        <w:tab/>
      </w:r>
      <w:r w:rsidRPr="00B02265">
        <w:rPr>
          <w:rFonts w:ascii="Times New Roman" w:eastAsia="Times New Roman" w:hAnsi="Times New Roman" w:cs="Times New Roman"/>
          <w:b/>
          <w:sz w:val="16"/>
          <w:szCs w:val="16"/>
        </w:rPr>
        <w:tab/>
      </w:r>
      <w:r w:rsidRPr="00B02265">
        <w:rPr>
          <w:rFonts w:ascii="Times New Roman" w:eastAsia="Times New Roman" w:hAnsi="Times New Roman" w:cs="Times New Roman"/>
          <w:b/>
          <w:sz w:val="16"/>
          <w:szCs w:val="16"/>
        </w:rPr>
        <w:tab/>
      </w:r>
      <w:r w:rsidRPr="00B02265">
        <w:rPr>
          <w:rFonts w:ascii="Times New Roman" w:eastAsia="Times New Roman" w:hAnsi="Times New Roman" w:cs="Times New Roman"/>
          <w:b/>
          <w:sz w:val="16"/>
          <w:szCs w:val="16"/>
        </w:rPr>
        <w:tab/>
      </w:r>
      <w:r w:rsidRPr="00B02265">
        <w:rPr>
          <w:rFonts w:ascii="Times New Roman" w:eastAsia="Times New Roman" w:hAnsi="Times New Roman" w:cs="Times New Roman"/>
          <w:b/>
          <w:sz w:val="16"/>
          <w:szCs w:val="16"/>
        </w:rPr>
        <w:tab/>
        <w:t xml:space="preserve">                 District 26</w:t>
      </w:r>
      <w:r w:rsidRPr="00B02265">
        <w:rPr>
          <w:rFonts w:ascii="Times New Roman" w:eastAsia="Times New Roman" w:hAnsi="Times New Roman" w:cs="Times New Roman"/>
          <w:b/>
          <w:sz w:val="16"/>
          <w:szCs w:val="16"/>
        </w:rPr>
        <w:tab/>
      </w:r>
      <w:r w:rsidRPr="00B02265">
        <w:rPr>
          <w:rFonts w:ascii="Times New Roman" w:eastAsia="Times New Roman" w:hAnsi="Times New Roman" w:cs="Times New Roman"/>
          <w:b/>
          <w:sz w:val="16"/>
          <w:szCs w:val="16"/>
        </w:rPr>
        <w:tab/>
      </w:r>
    </w:p>
    <w:p w:rsidR="00B02265" w:rsidRPr="00B02265" w:rsidRDefault="00B02265" w:rsidP="006D7A79">
      <w:pPr>
        <w:pBdr>
          <w:bottom w:val="single" w:sz="12" w:space="4" w:color="auto"/>
        </w:pBdr>
        <w:spacing w:after="0" w:line="240" w:lineRule="auto"/>
        <w:outlineLvl w:val="0"/>
        <w:rPr>
          <w:rFonts w:ascii="Times New Roman" w:eastAsia="Times New Roman" w:hAnsi="Times New Roman" w:cs="Times New Roman"/>
          <w:b/>
          <w:sz w:val="20"/>
          <w:szCs w:val="20"/>
        </w:rPr>
      </w:pPr>
      <w:r w:rsidRPr="00B02265">
        <w:rPr>
          <w:rFonts w:ascii="Times New Roman" w:eastAsia="Times New Roman" w:hAnsi="Times New Roman" w:cs="Times New Roman"/>
          <w:b/>
          <w:sz w:val="16"/>
          <w:szCs w:val="16"/>
        </w:rPr>
        <w:t xml:space="preserve">John Gavros </w:t>
      </w:r>
      <w:r w:rsidRPr="00B02265">
        <w:rPr>
          <w:rFonts w:ascii="Times New Roman" w:eastAsia="Times New Roman" w:hAnsi="Times New Roman" w:cs="Times New Roman"/>
          <w:sz w:val="20"/>
          <w:szCs w:val="20"/>
        </w:rPr>
        <w:t xml:space="preserve">                                       </w:t>
      </w:r>
      <w:r w:rsidRPr="00B02265">
        <w:rPr>
          <w:rFonts w:ascii="Times New Roman" w:eastAsia="Times New Roman" w:hAnsi="Times New Roman" w:cs="Times New Roman"/>
          <w:b/>
          <w:sz w:val="16"/>
          <w:szCs w:val="20"/>
        </w:rPr>
        <w:t xml:space="preserve">Shengchao Yu                                                                                                 </w:t>
      </w:r>
    </w:p>
    <w:p w:rsidR="00B02265" w:rsidRPr="00B02265" w:rsidRDefault="00B02265" w:rsidP="006D7A79">
      <w:pPr>
        <w:pBdr>
          <w:bottom w:val="single" w:sz="12" w:space="4" w:color="auto"/>
        </w:pBdr>
        <w:spacing w:after="0" w:line="240" w:lineRule="auto"/>
        <w:outlineLvl w:val="0"/>
        <w:rPr>
          <w:rFonts w:ascii="Times New Roman" w:eastAsia="Times New Roman" w:hAnsi="Times New Roman" w:cs="Times New Roman"/>
          <w:b/>
          <w:sz w:val="16"/>
          <w:szCs w:val="20"/>
        </w:rPr>
      </w:pPr>
      <w:r w:rsidRPr="00B02265">
        <w:rPr>
          <w:rFonts w:ascii="Times New Roman" w:eastAsia="Times New Roman" w:hAnsi="Times New Roman" w:cs="Times New Roman"/>
          <w:b/>
          <w:sz w:val="16"/>
          <w:szCs w:val="20"/>
        </w:rPr>
        <w:t xml:space="preserve">Karen Rose Scutt                                          Adriana Aviles    </w:t>
      </w:r>
      <w:r w:rsidRPr="00B02265">
        <w:rPr>
          <w:rFonts w:ascii="Times New Roman" w:eastAsia="Times New Roman" w:hAnsi="Times New Roman" w:cs="Times New Roman"/>
          <w:sz w:val="20"/>
          <w:szCs w:val="20"/>
        </w:rPr>
        <w:tab/>
        <w:t xml:space="preserve">                             </w:t>
      </w:r>
      <w:r w:rsidRPr="00B02265">
        <w:rPr>
          <w:rFonts w:ascii="Times New Roman" w:eastAsia="Times New Roman" w:hAnsi="Times New Roman" w:cs="Times New Roman"/>
          <w:sz w:val="20"/>
          <w:szCs w:val="20"/>
        </w:rPr>
        <w:tab/>
      </w:r>
      <w:r w:rsidRPr="00B02265">
        <w:rPr>
          <w:rFonts w:ascii="Times New Roman" w:eastAsia="Times New Roman" w:hAnsi="Times New Roman" w:cs="Times New Roman"/>
          <w:sz w:val="20"/>
          <w:szCs w:val="20"/>
        </w:rPr>
        <w:tab/>
        <w:t xml:space="preserve">  </w:t>
      </w:r>
      <w:r w:rsidRPr="00B02265">
        <w:rPr>
          <w:rFonts w:ascii="Times New Roman" w:eastAsia="Times New Roman" w:hAnsi="Times New Roman" w:cs="Times New Roman"/>
          <w:b/>
          <w:sz w:val="20"/>
          <w:szCs w:val="20"/>
        </w:rPr>
        <w:t>Website:  www.cdec26.org</w:t>
      </w:r>
      <w:r w:rsidRPr="00B02265">
        <w:rPr>
          <w:rFonts w:ascii="Times New Roman" w:eastAsia="Times New Roman" w:hAnsi="Times New Roman" w:cs="Times New Roman"/>
          <w:sz w:val="20"/>
          <w:szCs w:val="20"/>
        </w:rPr>
        <w:tab/>
      </w:r>
    </w:p>
    <w:p w:rsidR="0024047A" w:rsidRDefault="0024047A" w:rsidP="0024047A">
      <w:pPr>
        <w:pStyle w:val="NormalWeb"/>
        <w:spacing w:before="0" w:beforeAutospacing="0" w:after="0" w:afterAutospacing="0"/>
      </w:pPr>
      <w:r>
        <w:t> </w:t>
      </w:r>
    </w:p>
    <w:p w:rsidR="00510426" w:rsidRPr="00A45A3F" w:rsidRDefault="00A152D9" w:rsidP="00510426">
      <w:pPr>
        <w:pStyle w:val="NormalWeb"/>
        <w:spacing w:before="0" w:beforeAutospacing="0" w:after="0" w:afterAutospacing="0"/>
        <w:rPr>
          <w:b/>
          <w:sz w:val="28"/>
          <w:u w:val="single"/>
        </w:rPr>
      </w:pPr>
      <w:r>
        <w:rPr>
          <w:b/>
          <w:sz w:val="28"/>
          <w:u w:val="single"/>
        </w:rPr>
        <w:t>March</w:t>
      </w:r>
      <w:r w:rsidR="00C650CF">
        <w:rPr>
          <w:b/>
          <w:sz w:val="28"/>
          <w:u w:val="single"/>
        </w:rPr>
        <w:t xml:space="preserve"> 28, 2019</w:t>
      </w:r>
    </w:p>
    <w:p w:rsidR="00510426" w:rsidRDefault="00EC1306" w:rsidP="00510426">
      <w:pPr>
        <w:pStyle w:val="NormalWeb"/>
        <w:spacing w:before="0" w:beforeAutospacing="0" w:after="0" w:afterAutospacing="0"/>
        <w:rPr>
          <w:b/>
          <w:bCs/>
          <w:color w:val="000000"/>
          <w:sz w:val="36"/>
          <w:szCs w:val="36"/>
        </w:rPr>
      </w:pPr>
      <w:r>
        <w:rPr>
          <w:b/>
          <w:bCs/>
          <w:color w:val="000000"/>
          <w:sz w:val="36"/>
          <w:szCs w:val="36"/>
        </w:rPr>
        <w:t>Calendar Meeting- 7:00</w:t>
      </w:r>
      <w:r w:rsidR="00510426">
        <w:rPr>
          <w:b/>
          <w:bCs/>
          <w:color w:val="000000"/>
          <w:sz w:val="36"/>
          <w:szCs w:val="36"/>
        </w:rPr>
        <w:t xml:space="preserve"> PM</w:t>
      </w:r>
    </w:p>
    <w:p w:rsidR="00510426" w:rsidRPr="003D14F9" w:rsidRDefault="00510426" w:rsidP="00510426">
      <w:pPr>
        <w:pStyle w:val="NormalWeb"/>
        <w:spacing w:before="0" w:beforeAutospacing="0" w:after="0" w:afterAutospacing="0"/>
        <w:rPr>
          <w:b/>
          <w:bCs/>
          <w:color w:val="000000"/>
        </w:rPr>
      </w:pPr>
      <w:r w:rsidRPr="003D14F9">
        <w:rPr>
          <w:b/>
          <w:bCs/>
          <w:color w:val="000000"/>
        </w:rPr>
        <w:t>Meeting called to Order and Roll Call at 7:</w:t>
      </w:r>
      <w:r w:rsidR="00A152D9">
        <w:rPr>
          <w:b/>
          <w:bCs/>
          <w:color w:val="000000"/>
        </w:rPr>
        <w:t>05</w:t>
      </w:r>
      <w:r w:rsidR="00DF292A">
        <w:rPr>
          <w:b/>
          <w:bCs/>
          <w:color w:val="000000"/>
        </w:rPr>
        <w:t xml:space="preserve"> </w:t>
      </w:r>
      <w:r w:rsidRPr="003D14F9">
        <w:rPr>
          <w:b/>
          <w:bCs/>
          <w:color w:val="000000"/>
        </w:rPr>
        <w:t xml:space="preserve">PM by Alan Ong. </w:t>
      </w:r>
    </w:p>
    <w:p w:rsidR="00C650CF" w:rsidRDefault="00510426" w:rsidP="004B38AC">
      <w:pPr>
        <w:pStyle w:val="NormalWeb"/>
        <w:spacing w:before="0" w:beforeAutospacing="0" w:after="0" w:afterAutospacing="0"/>
        <w:rPr>
          <w:color w:val="000000"/>
        </w:rPr>
      </w:pPr>
      <w:r w:rsidRPr="003D14F9">
        <w:rPr>
          <w:b/>
          <w:bCs/>
          <w:color w:val="000000"/>
        </w:rPr>
        <w:t>Present</w:t>
      </w:r>
      <w:r w:rsidR="00881391">
        <w:rPr>
          <w:color w:val="000000"/>
        </w:rPr>
        <w:t>:  Alan Ong (President)</w:t>
      </w:r>
      <w:r w:rsidRPr="003D14F9">
        <w:rPr>
          <w:color w:val="000000"/>
        </w:rPr>
        <w:t>, Karen Rose Scutt</w:t>
      </w:r>
      <w:r w:rsidR="00D5192F">
        <w:rPr>
          <w:color w:val="000000"/>
        </w:rPr>
        <w:t>, Shengchao Yu</w:t>
      </w:r>
      <w:r w:rsidR="00772B51">
        <w:rPr>
          <w:color w:val="000000"/>
        </w:rPr>
        <w:t>,</w:t>
      </w:r>
      <w:r w:rsidR="00D5192F">
        <w:rPr>
          <w:color w:val="000000"/>
        </w:rPr>
        <w:t xml:space="preserve"> David Wong</w:t>
      </w:r>
      <w:r w:rsidRPr="003D14F9">
        <w:rPr>
          <w:color w:val="000000"/>
        </w:rPr>
        <w:t xml:space="preserve"> </w:t>
      </w:r>
      <w:r w:rsidR="00A00B90">
        <w:rPr>
          <w:color w:val="000000"/>
        </w:rPr>
        <w:t>,</w:t>
      </w:r>
      <w:r w:rsidRPr="003D14F9">
        <w:rPr>
          <w:color w:val="000000"/>
        </w:rPr>
        <w:t>John Gavros</w:t>
      </w:r>
      <w:r w:rsidR="00881391">
        <w:rPr>
          <w:color w:val="000000"/>
        </w:rPr>
        <w:t xml:space="preserve">, Michelle Liu, </w:t>
      </w:r>
      <w:r w:rsidR="00A00B90">
        <w:rPr>
          <w:color w:val="000000"/>
        </w:rPr>
        <w:t xml:space="preserve">Shajid Ali Muhammad, Adriana Aviles, </w:t>
      </w:r>
      <w:r w:rsidR="00C20160">
        <w:rPr>
          <w:color w:val="000000"/>
        </w:rPr>
        <w:t>Roy Menendez</w:t>
      </w:r>
      <w:r w:rsidR="00F6002F">
        <w:rPr>
          <w:color w:val="000000"/>
        </w:rPr>
        <w:t xml:space="preserve"> </w:t>
      </w:r>
      <w:r w:rsidR="00A00B90">
        <w:rPr>
          <w:color w:val="000000"/>
        </w:rPr>
        <w:t xml:space="preserve">, </w:t>
      </w:r>
      <w:r w:rsidR="00C650CF">
        <w:rPr>
          <w:color w:val="000000"/>
        </w:rPr>
        <w:t>Dilip Nath</w:t>
      </w:r>
      <w:r w:rsidR="00A152D9">
        <w:rPr>
          <w:color w:val="000000"/>
        </w:rPr>
        <w:t>, Tanweer Ansari</w:t>
      </w:r>
      <w:bookmarkStart w:id="0" w:name="_GoBack"/>
      <w:bookmarkEnd w:id="0"/>
    </w:p>
    <w:p w:rsidR="00510426" w:rsidRPr="003D14F9" w:rsidRDefault="00510426" w:rsidP="004B38AC">
      <w:pPr>
        <w:pStyle w:val="NormalWeb"/>
        <w:spacing w:before="0" w:beforeAutospacing="0" w:after="0" w:afterAutospacing="0"/>
        <w:rPr>
          <w:color w:val="000000"/>
        </w:rPr>
      </w:pPr>
      <w:r w:rsidRPr="003D14F9">
        <w:rPr>
          <w:b/>
          <w:bCs/>
          <w:color w:val="000000"/>
        </w:rPr>
        <w:t>Absent</w:t>
      </w:r>
      <w:r w:rsidRPr="003D14F9">
        <w:rPr>
          <w:color w:val="000000"/>
        </w:rPr>
        <w:t>:</w:t>
      </w:r>
      <w:r w:rsidR="00C650CF">
        <w:rPr>
          <w:color w:val="000000"/>
        </w:rPr>
        <w:t xml:space="preserve"> </w:t>
      </w:r>
      <w:r w:rsidRPr="003D14F9">
        <w:rPr>
          <w:color w:val="000000"/>
        </w:rPr>
        <w:br/>
      </w:r>
      <w:r w:rsidRPr="003D14F9">
        <w:rPr>
          <w:b/>
          <w:bCs/>
          <w:color w:val="000000"/>
        </w:rPr>
        <w:t>Also Present</w:t>
      </w:r>
      <w:r w:rsidRPr="003D14F9">
        <w:rPr>
          <w:color w:val="000000"/>
        </w:rPr>
        <w:t>:  </w:t>
      </w:r>
      <w:r w:rsidR="00EC1306">
        <w:rPr>
          <w:color w:val="000000"/>
        </w:rPr>
        <w:t>Superintendent Danielle Giunta, Dr. Tara Davidson</w:t>
      </w:r>
      <w:r w:rsidRPr="003D14F9">
        <w:rPr>
          <w:color w:val="000000"/>
        </w:rPr>
        <w:t xml:space="preserve">, </w:t>
      </w:r>
      <w:r w:rsidR="007D70BE">
        <w:rPr>
          <w:color w:val="000000"/>
        </w:rPr>
        <w:t>Kimberly D’Angelo</w:t>
      </w:r>
      <w:r w:rsidRPr="003D14F9">
        <w:rPr>
          <w:color w:val="000000"/>
        </w:rPr>
        <w:t xml:space="preserve"> District</w:t>
      </w:r>
      <w:r w:rsidR="00EC1306">
        <w:rPr>
          <w:color w:val="000000"/>
        </w:rPr>
        <w:t xml:space="preserve"> 26</w:t>
      </w:r>
      <w:r w:rsidRPr="003D14F9">
        <w:rPr>
          <w:color w:val="000000"/>
        </w:rPr>
        <w:t xml:space="preserve"> Family</w:t>
      </w:r>
      <w:r w:rsidR="00EC1306">
        <w:rPr>
          <w:color w:val="000000"/>
        </w:rPr>
        <w:t xml:space="preserve"> Leadership</w:t>
      </w:r>
      <w:r w:rsidRPr="003D14F9">
        <w:rPr>
          <w:color w:val="000000"/>
        </w:rPr>
        <w:t xml:space="preserve"> </w:t>
      </w:r>
      <w:r w:rsidR="00BF0D29" w:rsidRPr="003D14F9">
        <w:rPr>
          <w:color w:val="000000"/>
        </w:rPr>
        <w:t>Coordinator</w:t>
      </w:r>
      <w:r w:rsidR="00BF0D29">
        <w:rPr>
          <w:color w:val="000000"/>
        </w:rPr>
        <w:t>, Wendy</w:t>
      </w:r>
      <w:r w:rsidR="00A00B90">
        <w:rPr>
          <w:color w:val="000000"/>
        </w:rPr>
        <w:t xml:space="preserve"> Mo and Farjana Faruk.</w:t>
      </w:r>
    </w:p>
    <w:p w:rsidR="009F03E0" w:rsidRDefault="009F03E0" w:rsidP="0076235E">
      <w:pPr>
        <w:pStyle w:val="NormalWeb"/>
        <w:spacing w:before="0" w:beforeAutospacing="0" w:after="0" w:afterAutospacing="0"/>
        <w:rPr>
          <w:bCs/>
          <w:color w:val="000000"/>
        </w:rPr>
      </w:pPr>
    </w:p>
    <w:p w:rsidR="00C17C66" w:rsidRPr="00754E6A" w:rsidRDefault="00C17C66" w:rsidP="00EB2223">
      <w:pPr>
        <w:pStyle w:val="NormalWeb"/>
        <w:numPr>
          <w:ilvl w:val="0"/>
          <w:numId w:val="11"/>
        </w:numPr>
        <w:spacing w:before="0" w:beforeAutospacing="0" w:after="0" w:afterAutospacing="0"/>
        <w:rPr>
          <w:b/>
          <w:bCs/>
          <w:color w:val="000000"/>
        </w:rPr>
      </w:pPr>
      <w:r w:rsidRPr="00754E6A">
        <w:rPr>
          <w:b/>
          <w:bCs/>
          <w:color w:val="000000"/>
        </w:rPr>
        <w:t>Superintendent’s Report-</w:t>
      </w:r>
    </w:p>
    <w:p w:rsidR="00C17C66" w:rsidRPr="00BF0D29" w:rsidRDefault="00A00B90" w:rsidP="00C17C66">
      <w:pPr>
        <w:pStyle w:val="NormalWeb"/>
        <w:numPr>
          <w:ilvl w:val="0"/>
          <w:numId w:val="22"/>
        </w:numPr>
        <w:spacing w:before="0" w:beforeAutospacing="0" w:after="0" w:afterAutospacing="0"/>
        <w:rPr>
          <w:bCs/>
          <w:color w:val="000000"/>
        </w:rPr>
      </w:pPr>
      <w:r w:rsidRPr="00BF0D29">
        <w:rPr>
          <w:bCs/>
          <w:color w:val="000000"/>
        </w:rPr>
        <w:t xml:space="preserve">Superintendent Giunta welcomed D26 community. She also introduced </w:t>
      </w:r>
      <w:r w:rsidR="00C650CF">
        <w:rPr>
          <w:bCs/>
          <w:color w:val="000000"/>
        </w:rPr>
        <w:t>Dr. Tara Davidson</w:t>
      </w:r>
      <w:r w:rsidRPr="00BF0D29">
        <w:rPr>
          <w:bCs/>
          <w:color w:val="000000"/>
        </w:rPr>
        <w:t xml:space="preserve">, newly appointed </w:t>
      </w:r>
      <w:r w:rsidR="00C650CF">
        <w:rPr>
          <w:bCs/>
          <w:color w:val="000000"/>
        </w:rPr>
        <w:t>Deputy Superintendent D26.</w:t>
      </w:r>
      <w:r w:rsidRPr="00BF0D29">
        <w:rPr>
          <w:bCs/>
          <w:color w:val="000000"/>
        </w:rPr>
        <w:t xml:space="preserve"> </w:t>
      </w:r>
    </w:p>
    <w:p w:rsidR="00C650CF" w:rsidRDefault="00C650CF" w:rsidP="00C17C66">
      <w:pPr>
        <w:pStyle w:val="NormalWeb"/>
        <w:numPr>
          <w:ilvl w:val="0"/>
          <w:numId w:val="22"/>
        </w:numPr>
        <w:spacing w:before="0" w:beforeAutospacing="0" w:after="0" w:afterAutospacing="0"/>
        <w:rPr>
          <w:bCs/>
          <w:color w:val="000000"/>
        </w:rPr>
      </w:pPr>
      <w:r>
        <w:rPr>
          <w:bCs/>
          <w:color w:val="000000"/>
        </w:rPr>
        <w:t>She shared information about Queens Fun Run and March 19</w:t>
      </w:r>
      <w:r w:rsidRPr="00C650CF">
        <w:rPr>
          <w:bCs/>
          <w:color w:val="000000"/>
          <w:vertAlign w:val="superscript"/>
        </w:rPr>
        <w:t>th</w:t>
      </w:r>
      <w:r>
        <w:rPr>
          <w:bCs/>
          <w:color w:val="000000"/>
        </w:rPr>
        <w:t xml:space="preserve"> STEM night. </w:t>
      </w:r>
    </w:p>
    <w:p w:rsidR="00754E6A" w:rsidRDefault="00754E6A" w:rsidP="00C17C66">
      <w:pPr>
        <w:pStyle w:val="NormalWeb"/>
        <w:numPr>
          <w:ilvl w:val="0"/>
          <w:numId w:val="22"/>
        </w:numPr>
        <w:spacing w:before="0" w:beforeAutospacing="0" w:after="0" w:afterAutospacing="0"/>
        <w:rPr>
          <w:bCs/>
          <w:color w:val="000000"/>
        </w:rPr>
      </w:pPr>
      <w:r>
        <w:rPr>
          <w:bCs/>
          <w:color w:val="000000"/>
        </w:rPr>
        <w:t>Deepening Leadership- concept of advanced literacy across</w:t>
      </w:r>
      <w:r w:rsidR="00DF292A">
        <w:rPr>
          <w:bCs/>
          <w:color w:val="000000"/>
        </w:rPr>
        <w:t xml:space="preserve"> the district to improve diversity</w:t>
      </w:r>
      <w:r>
        <w:rPr>
          <w:bCs/>
          <w:color w:val="000000"/>
        </w:rPr>
        <w:t xml:space="preserve"> and multi-lingual community to thrive together. We are sharing a new form of learning system which will be presented at upcoming meetings by Principal Laporte, Principal Anello, AP Tang and Ms. Hauffman. </w:t>
      </w:r>
    </w:p>
    <w:p w:rsidR="00754E6A" w:rsidRDefault="00754E6A" w:rsidP="00C17C66">
      <w:pPr>
        <w:pStyle w:val="NormalWeb"/>
        <w:numPr>
          <w:ilvl w:val="0"/>
          <w:numId w:val="22"/>
        </w:numPr>
        <w:spacing w:before="0" w:beforeAutospacing="0" w:after="0" w:afterAutospacing="0"/>
        <w:rPr>
          <w:bCs/>
          <w:color w:val="000000"/>
        </w:rPr>
      </w:pPr>
      <w:r>
        <w:rPr>
          <w:bCs/>
          <w:color w:val="000000"/>
        </w:rPr>
        <w:t>Kim D’Angelo shared information with council about upcoming workshop and programs for parents across District 26.</w:t>
      </w:r>
    </w:p>
    <w:p w:rsidR="0076235E" w:rsidRPr="00754E6A" w:rsidRDefault="0076235E" w:rsidP="00C650CF">
      <w:pPr>
        <w:pStyle w:val="NormalWeb"/>
        <w:spacing w:before="0" w:beforeAutospacing="0" w:after="0" w:afterAutospacing="0"/>
        <w:ind w:left="1440"/>
        <w:rPr>
          <w:bCs/>
          <w:color w:val="000000"/>
        </w:rPr>
      </w:pPr>
      <w:r w:rsidRPr="00754E6A">
        <w:rPr>
          <w:bCs/>
          <w:color w:val="000000"/>
        </w:rPr>
        <w:t xml:space="preserve"> </w:t>
      </w:r>
    </w:p>
    <w:p w:rsidR="00C650CF" w:rsidRPr="00754E6A" w:rsidRDefault="00C650CF" w:rsidP="0076235E">
      <w:pPr>
        <w:pStyle w:val="NormalWeb"/>
        <w:numPr>
          <w:ilvl w:val="0"/>
          <w:numId w:val="11"/>
        </w:numPr>
        <w:spacing w:before="0" w:beforeAutospacing="0" w:after="0" w:afterAutospacing="0"/>
        <w:rPr>
          <w:bCs/>
          <w:color w:val="000000"/>
        </w:rPr>
      </w:pPr>
      <w:r w:rsidRPr="00754E6A">
        <w:rPr>
          <w:b/>
          <w:color w:val="000000" w:themeColor="text1"/>
        </w:rPr>
        <w:t>FY 2020 Fair Student Funding Presentation</w:t>
      </w:r>
      <w:r w:rsidRPr="00754E6A">
        <w:rPr>
          <w:color w:val="000000" w:themeColor="text1"/>
        </w:rPr>
        <w:t xml:space="preserve">- </w:t>
      </w:r>
      <w:r w:rsidRPr="00DF292A">
        <w:rPr>
          <w:b/>
          <w:color w:val="C00000"/>
        </w:rPr>
        <w:t>See addendum A</w:t>
      </w:r>
      <w:r w:rsidRPr="00754E6A">
        <w:rPr>
          <w:color w:val="000000" w:themeColor="text1"/>
        </w:rPr>
        <w:t xml:space="preserve">. </w:t>
      </w:r>
    </w:p>
    <w:p w:rsidR="00754E6A" w:rsidRPr="00754E6A" w:rsidRDefault="00754E6A" w:rsidP="00754E6A">
      <w:pPr>
        <w:pStyle w:val="NormalWeb"/>
        <w:numPr>
          <w:ilvl w:val="0"/>
          <w:numId w:val="22"/>
        </w:numPr>
        <w:spacing w:before="0" w:beforeAutospacing="0" w:after="0" w:afterAutospacing="0"/>
        <w:rPr>
          <w:bCs/>
          <w:color w:val="000000"/>
        </w:rPr>
      </w:pPr>
      <w:r w:rsidRPr="00754E6A">
        <w:rPr>
          <w:color w:val="000000" w:themeColor="text1"/>
        </w:rPr>
        <w:t xml:space="preserve">CEC26 member asked information regarding extra funding for G&amp;T, renewal schools in D26, new program for </w:t>
      </w:r>
    </w:p>
    <w:p w:rsidR="00754E6A" w:rsidRPr="00754E6A" w:rsidRDefault="00754E6A" w:rsidP="00754E6A">
      <w:pPr>
        <w:pStyle w:val="NormalWeb"/>
        <w:numPr>
          <w:ilvl w:val="0"/>
          <w:numId w:val="22"/>
        </w:numPr>
        <w:spacing w:before="0" w:beforeAutospacing="0" w:after="0" w:afterAutospacing="0"/>
        <w:rPr>
          <w:bCs/>
          <w:color w:val="000000"/>
        </w:rPr>
      </w:pPr>
      <w:r>
        <w:rPr>
          <w:color w:val="000000" w:themeColor="text1"/>
        </w:rPr>
        <w:t>Brian Chen broke down each allocation of funding and explained to CEC members how funds are allocated through Fair Student Funding.</w:t>
      </w:r>
    </w:p>
    <w:p w:rsidR="00754E6A" w:rsidRPr="00754E6A" w:rsidRDefault="00754E6A" w:rsidP="00754E6A">
      <w:pPr>
        <w:pStyle w:val="NormalWeb"/>
        <w:numPr>
          <w:ilvl w:val="0"/>
          <w:numId w:val="22"/>
        </w:numPr>
        <w:spacing w:before="0" w:beforeAutospacing="0" w:after="0" w:afterAutospacing="0"/>
        <w:rPr>
          <w:bCs/>
          <w:color w:val="000000"/>
        </w:rPr>
      </w:pPr>
      <w:r>
        <w:rPr>
          <w:color w:val="000000" w:themeColor="text1"/>
        </w:rPr>
        <w:t xml:space="preserve">Time line of the budget was shared of approval of the budget and any member of the community can submit public comments. </w:t>
      </w:r>
    </w:p>
    <w:p w:rsidR="00754E6A" w:rsidRPr="00754E6A" w:rsidRDefault="00754E6A" w:rsidP="00754E6A">
      <w:pPr>
        <w:pStyle w:val="NormalWeb"/>
        <w:numPr>
          <w:ilvl w:val="0"/>
          <w:numId w:val="22"/>
        </w:numPr>
        <w:spacing w:before="0" w:beforeAutospacing="0" w:after="0" w:afterAutospacing="0"/>
        <w:rPr>
          <w:bCs/>
          <w:color w:val="000000"/>
        </w:rPr>
      </w:pPr>
      <w:r>
        <w:rPr>
          <w:color w:val="000000" w:themeColor="text1"/>
        </w:rPr>
        <w:t xml:space="preserve">Council asked information on data of charter schools and students being served in charter school and why is the cost of maintaining charter schools are so high compare to our public schools? </w:t>
      </w:r>
    </w:p>
    <w:p w:rsidR="00754E6A" w:rsidRPr="00754E6A" w:rsidRDefault="00754E6A" w:rsidP="00754E6A">
      <w:pPr>
        <w:pStyle w:val="NormalWeb"/>
        <w:spacing w:before="0" w:beforeAutospacing="0" w:after="0" w:afterAutospacing="0"/>
        <w:ind w:left="1440"/>
        <w:rPr>
          <w:bCs/>
          <w:color w:val="000000"/>
        </w:rPr>
      </w:pPr>
    </w:p>
    <w:p w:rsidR="00A52791" w:rsidRPr="00754E6A" w:rsidRDefault="00754E6A" w:rsidP="00754E6A">
      <w:pPr>
        <w:pStyle w:val="NormalWeb"/>
        <w:numPr>
          <w:ilvl w:val="0"/>
          <w:numId w:val="11"/>
        </w:numPr>
        <w:spacing w:before="0" w:beforeAutospacing="0" w:after="0" w:afterAutospacing="0"/>
        <w:rPr>
          <w:bCs/>
          <w:color w:val="000000"/>
        </w:rPr>
      </w:pPr>
      <w:r>
        <w:rPr>
          <w:b/>
        </w:rPr>
        <w:t>Public Comment –</w:t>
      </w:r>
    </w:p>
    <w:p w:rsidR="00754E6A" w:rsidRPr="00754E6A" w:rsidRDefault="00754E6A" w:rsidP="00754E6A">
      <w:pPr>
        <w:pStyle w:val="NormalWeb"/>
        <w:numPr>
          <w:ilvl w:val="0"/>
          <w:numId w:val="22"/>
        </w:numPr>
        <w:spacing w:before="0" w:beforeAutospacing="0" w:after="0" w:afterAutospacing="0"/>
        <w:rPr>
          <w:bCs/>
          <w:color w:val="000000"/>
        </w:rPr>
      </w:pPr>
      <w:r>
        <w:t>Mary Vaccaro-</w:t>
      </w:r>
      <w:r>
        <w:rPr>
          <w:b/>
        </w:rPr>
        <w:t xml:space="preserve"> </w:t>
      </w:r>
      <w:r>
        <w:t xml:space="preserve">shared information about upcoming lobby day and fighting for money for D26. D26 will be part of March Madness. </w:t>
      </w:r>
    </w:p>
    <w:p w:rsidR="00754E6A" w:rsidRPr="006F53E4" w:rsidRDefault="00754E6A" w:rsidP="00754E6A">
      <w:pPr>
        <w:pStyle w:val="NormalWeb"/>
        <w:numPr>
          <w:ilvl w:val="0"/>
          <w:numId w:val="22"/>
        </w:numPr>
        <w:spacing w:before="0" w:beforeAutospacing="0" w:after="0" w:afterAutospacing="0"/>
        <w:rPr>
          <w:bCs/>
          <w:color w:val="000000"/>
        </w:rPr>
      </w:pPr>
      <w:r>
        <w:t>James Gallagher- shared infor</w:t>
      </w:r>
      <w:r w:rsidR="00DF292A">
        <w:t xml:space="preserve">mation about organic </w:t>
      </w:r>
      <w:r w:rsidR="006F53E4">
        <w:t>recycling,</w:t>
      </w:r>
      <w:r w:rsidR="00DF292A">
        <w:t xml:space="preserve"> </w:t>
      </w:r>
      <w:r>
        <w:t>issues at Arby’</w:t>
      </w:r>
      <w:r w:rsidR="00DF292A">
        <w:t>s and students from HS</w:t>
      </w:r>
      <w:r w:rsidR="006F53E4">
        <w:t>, free</w:t>
      </w:r>
      <w:r w:rsidR="00DF292A">
        <w:t xml:space="preserve"> tour for </w:t>
      </w:r>
      <w:r w:rsidR="006F53E4">
        <w:t>Cunningham</w:t>
      </w:r>
      <w:r w:rsidR="00DF292A">
        <w:t xml:space="preserve"> </w:t>
      </w:r>
      <w:r w:rsidR="006F53E4">
        <w:t>Park</w:t>
      </w:r>
      <w:r w:rsidR="00DF292A">
        <w:t xml:space="preserve">, fresh meadow library workshops </w:t>
      </w:r>
      <w:r w:rsidR="006F53E4">
        <w:t>and Chess</w:t>
      </w:r>
      <w:r w:rsidR="00DF292A">
        <w:t xml:space="preserve"> </w:t>
      </w:r>
      <w:r w:rsidR="006F53E4">
        <w:t>tournament</w:t>
      </w:r>
      <w:r w:rsidR="00DF292A">
        <w:t xml:space="preserve"> in partnership with 107 precinct.</w:t>
      </w:r>
    </w:p>
    <w:p w:rsidR="006F53E4" w:rsidRPr="00754E6A" w:rsidRDefault="006F53E4" w:rsidP="006F53E4">
      <w:pPr>
        <w:pStyle w:val="NormalWeb"/>
        <w:numPr>
          <w:ilvl w:val="0"/>
          <w:numId w:val="11"/>
        </w:numPr>
        <w:spacing w:before="0" w:beforeAutospacing="0" w:after="0" w:afterAutospacing="0"/>
        <w:rPr>
          <w:bCs/>
          <w:color w:val="000000"/>
        </w:rPr>
      </w:pPr>
      <w:r>
        <w:t>Alan Ong shared information about upcoming CEC election and that any parents can apply to CEC. Application is due on March 6</w:t>
      </w:r>
      <w:r w:rsidRPr="006F53E4">
        <w:rPr>
          <w:vertAlign w:val="superscript"/>
        </w:rPr>
        <w:t>th</w:t>
      </w:r>
      <w:r>
        <w:t xml:space="preserve">. </w:t>
      </w:r>
    </w:p>
    <w:p w:rsidR="00A00B90" w:rsidRPr="00BF0D29" w:rsidRDefault="00A00B90" w:rsidP="00861E39">
      <w:pPr>
        <w:pStyle w:val="NormalWeb"/>
        <w:spacing w:before="0" w:beforeAutospacing="0" w:after="0" w:afterAutospacing="0"/>
        <w:ind w:left="1080"/>
        <w:rPr>
          <w:b/>
          <w:bCs/>
          <w:color w:val="000000"/>
        </w:rPr>
      </w:pPr>
    </w:p>
    <w:p w:rsidR="0024047A" w:rsidRPr="00BF0D29" w:rsidRDefault="00861E39" w:rsidP="00BF0D29">
      <w:pPr>
        <w:pStyle w:val="NormalWeb"/>
        <w:spacing w:before="0" w:beforeAutospacing="0" w:after="0" w:afterAutospacing="0"/>
      </w:pPr>
      <w:r w:rsidRPr="00BF0D29">
        <w:t>John Gavros</w:t>
      </w:r>
      <w:r w:rsidR="00E61137" w:rsidRPr="00BF0D29">
        <w:t xml:space="preserve"> motioned to adjourn meeting. Motion passed </w:t>
      </w:r>
      <w:r w:rsidR="002A0667" w:rsidRPr="00BF0D29">
        <w:t>unanimously</w:t>
      </w:r>
      <w:r w:rsidR="00E61137" w:rsidRPr="00BF0D29">
        <w:t xml:space="preserve">. Meeting Adjourned at </w:t>
      </w:r>
      <w:r w:rsidR="00DF292A">
        <w:t>8:40</w:t>
      </w:r>
      <w:r w:rsidR="00F6002F" w:rsidRPr="00BF0D29">
        <w:t xml:space="preserve"> PM. </w:t>
      </w:r>
      <w:r w:rsidR="00F13863" w:rsidRPr="00BF0D29">
        <w:t xml:space="preserve"> </w:t>
      </w:r>
    </w:p>
    <w:p w:rsidR="00E61137" w:rsidRPr="00BF0D29" w:rsidRDefault="00E61137" w:rsidP="00E61137">
      <w:pPr>
        <w:pStyle w:val="NormalWeb"/>
        <w:spacing w:before="0" w:beforeAutospacing="0" w:after="0" w:afterAutospacing="0"/>
        <w:ind w:left="1080"/>
      </w:pPr>
    </w:p>
    <w:p w:rsidR="006C7075" w:rsidRPr="00BF0D29" w:rsidRDefault="00FE2DC6" w:rsidP="006C7075">
      <w:pPr>
        <w:pStyle w:val="NormalWeb"/>
        <w:spacing w:before="0" w:beforeAutospacing="0" w:after="0" w:afterAutospacing="0"/>
        <w:rPr>
          <w:b/>
          <w:u w:val="single"/>
        </w:rPr>
      </w:pPr>
      <w:r>
        <w:rPr>
          <w:b/>
          <w:u w:val="single"/>
        </w:rPr>
        <w:t>January 31, 2019</w:t>
      </w:r>
    </w:p>
    <w:p w:rsidR="006C7075" w:rsidRPr="00BF0D29" w:rsidRDefault="006C7075" w:rsidP="006C7075">
      <w:pPr>
        <w:pStyle w:val="NormalWeb"/>
        <w:spacing w:before="0" w:beforeAutospacing="0" w:after="0" w:afterAutospacing="0"/>
        <w:rPr>
          <w:b/>
          <w:bCs/>
          <w:color w:val="000000"/>
        </w:rPr>
      </w:pPr>
      <w:r w:rsidRPr="00BF0D29">
        <w:rPr>
          <w:b/>
          <w:bCs/>
          <w:color w:val="000000"/>
        </w:rPr>
        <w:t xml:space="preserve">Calendar Meeting- </w:t>
      </w:r>
      <w:r w:rsidR="00DF292A">
        <w:rPr>
          <w:b/>
          <w:bCs/>
          <w:color w:val="000000"/>
        </w:rPr>
        <w:t>8:50</w:t>
      </w:r>
      <w:r w:rsidRPr="00BF0D29">
        <w:rPr>
          <w:b/>
          <w:bCs/>
          <w:color w:val="000000"/>
        </w:rPr>
        <w:t xml:space="preserve"> PM</w:t>
      </w:r>
    </w:p>
    <w:p w:rsidR="006C7075" w:rsidRPr="00BF0D29" w:rsidRDefault="006C7075" w:rsidP="006C7075">
      <w:pPr>
        <w:pStyle w:val="NormalWeb"/>
        <w:spacing w:before="0" w:beforeAutospacing="0" w:after="0" w:afterAutospacing="0"/>
        <w:rPr>
          <w:b/>
          <w:bCs/>
          <w:color w:val="000000"/>
        </w:rPr>
      </w:pPr>
      <w:r w:rsidRPr="00BF0D29">
        <w:rPr>
          <w:b/>
          <w:bCs/>
          <w:color w:val="000000"/>
        </w:rPr>
        <w:t xml:space="preserve">Meeting called to Order and Roll Call at </w:t>
      </w:r>
      <w:r w:rsidR="00DF292A">
        <w:rPr>
          <w:b/>
          <w:bCs/>
          <w:color w:val="000000"/>
        </w:rPr>
        <w:t>8:50</w:t>
      </w:r>
      <w:r w:rsidRPr="00BF0D29">
        <w:rPr>
          <w:b/>
          <w:bCs/>
          <w:color w:val="000000"/>
        </w:rPr>
        <w:t xml:space="preserve"> PM by Alan Ong. </w:t>
      </w:r>
    </w:p>
    <w:p w:rsidR="00DF292A" w:rsidRDefault="00DF292A" w:rsidP="00DF292A">
      <w:pPr>
        <w:pStyle w:val="NormalWeb"/>
        <w:spacing w:before="0" w:beforeAutospacing="0" w:after="0" w:afterAutospacing="0"/>
        <w:rPr>
          <w:color w:val="000000"/>
        </w:rPr>
      </w:pPr>
      <w:r w:rsidRPr="003D14F9">
        <w:rPr>
          <w:b/>
          <w:bCs/>
          <w:color w:val="000000"/>
        </w:rPr>
        <w:t>Present</w:t>
      </w:r>
      <w:r>
        <w:rPr>
          <w:color w:val="000000"/>
        </w:rPr>
        <w:t>:  Alan Ong (President)</w:t>
      </w:r>
      <w:r w:rsidRPr="003D14F9">
        <w:rPr>
          <w:color w:val="000000"/>
        </w:rPr>
        <w:t>, Karen Rose Scutt</w:t>
      </w:r>
      <w:r>
        <w:rPr>
          <w:color w:val="000000"/>
        </w:rPr>
        <w:t>, Shengchao Yu, David Wong</w:t>
      </w:r>
      <w:r w:rsidRPr="003D14F9">
        <w:rPr>
          <w:color w:val="000000"/>
        </w:rPr>
        <w:t xml:space="preserve"> </w:t>
      </w:r>
      <w:r>
        <w:rPr>
          <w:color w:val="000000"/>
        </w:rPr>
        <w:t>,</w:t>
      </w:r>
      <w:r w:rsidRPr="003D14F9">
        <w:rPr>
          <w:color w:val="000000"/>
        </w:rPr>
        <w:t>John Gavros</w:t>
      </w:r>
      <w:r>
        <w:rPr>
          <w:color w:val="000000"/>
        </w:rPr>
        <w:t>, Michelle Liu, Shajid Ali Muhammad, Adriana Aviles, Roy Menendez , Dilip Nath</w:t>
      </w:r>
    </w:p>
    <w:p w:rsidR="00DF292A" w:rsidRPr="003D14F9" w:rsidRDefault="00DF292A" w:rsidP="00DF292A">
      <w:pPr>
        <w:pStyle w:val="NormalWeb"/>
        <w:spacing w:before="0" w:beforeAutospacing="0" w:after="0" w:afterAutospacing="0"/>
        <w:rPr>
          <w:color w:val="000000"/>
        </w:rPr>
      </w:pPr>
      <w:r w:rsidRPr="003D14F9">
        <w:rPr>
          <w:b/>
          <w:bCs/>
          <w:color w:val="000000"/>
        </w:rPr>
        <w:t>Absent</w:t>
      </w:r>
      <w:r w:rsidRPr="003D14F9">
        <w:rPr>
          <w:color w:val="000000"/>
        </w:rPr>
        <w:t>:</w:t>
      </w:r>
      <w:r>
        <w:rPr>
          <w:color w:val="000000"/>
        </w:rPr>
        <w:t xml:space="preserve"> </w:t>
      </w:r>
      <w:r w:rsidRPr="003D14F9">
        <w:rPr>
          <w:color w:val="000000"/>
        </w:rPr>
        <w:br/>
      </w:r>
      <w:r w:rsidRPr="003D14F9">
        <w:rPr>
          <w:b/>
          <w:bCs/>
          <w:color w:val="000000"/>
        </w:rPr>
        <w:t>Also Present</w:t>
      </w:r>
      <w:r w:rsidRPr="003D14F9">
        <w:rPr>
          <w:color w:val="000000"/>
        </w:rPr>
        <w:t>:  </w:t>
      </w:r>
      <w:r>
        <w:rPr>
          <w:color w:val="000000"/>
        </w:rPr>
        <w:t>Superintendent Danielle Giunta, Dr. Tara Davidson</w:t>
      </w:r>
      <w:r w:rsidRPr="003D14F9">
        <w:rPr>
          <w:color w:val="000000"/>
        </w:rPr>
        <w:t xml:space="preserve">, </w:t>
      </w:r>
      <w:r>
        <w:rPr>
          <w:color w:val="000000"/>
        </w:rPr>
        <w:t>Kimberly D’Angelo</w:t>
      </w:r>
      <w:r w:rsidRPr="003D14F9">
        <w:rPr>
          <w:color w:val="000000"/>
        </w:rPr>
        <w:t xml:space="preserve"> District</w:t>
      </w:r>
      <w:r>
        <w:rPr>
          <w:color w:val="000000"/>
        </w:rPr>
        <w:t xml:space="preserve"> 26</w:t>
      </w:r>
      <w:r w:rsidRPr="003D14F9">
        <w:rPr>
          <w:color w:val="000000"/>
        </w:rPr>
        <w:t xml:space="preserve"> Family</w:t>
      </w:r>
      <w:r>
        <w:rPr>
          <w:color w:val="000000"/>
        </w:rPr>
        <w:t xml:space="preserve"> Leadership</w:t>
      </w:r>
      <w:r w:rsidRPr="003D14F9">
        <w:rPr>
          <w:color w:val="000000"/>
        </w:rPr>
        <w:t xml:space="preserve"> Coordinator</w:t>
      </w:r>
      <w:r>
        <w:rPr>
          <w:color w:val="000000"/>
        </w:rPr>
        <w:t>, Wendy Mo and Farjana Faruk.</w:t>
      </w:r>
    </w:p>
    <w:p w:rsidR="006C7075" w:rsidRPr="00BF0D29" w:rsidRDefault="006C7075" w:rsidP="006C7075">
      <w:pPr>
        <w:pStyle w:val="NormalWeb"/>
        <w:spacing w:before="0" w:beforeAutospacing="0" w:after="0" w:afterAutospacing="0"/>
        <w:rPr>
          <w:bCs/>
          <w:color w:val="000000"/>
        </w:rPr>
      </w:pPr>
    </w:p>
    <w:p w:rsidR="002C5508" w:rsidRPr="00BF0D29" w:rsidRDefault="002C5508" w:rsidP="009F03E0">
      <w:pPr>
        <w:pStyle w:val="NormalWeb"/>
        <w:numPr>
          <w:ilvl w:val="0"/>
          <w:numId w:val="6"/>
        </w:numPr>
        <w:spacing w:before="0" w:beforeAutospacing="0" w:after="0" w:afterAutospacing="0"/>
        <w:rPr>
          <w:bCs/>
          <w:color w:val="000000"/>
        </w:rPr>
      </w:pPr>
      <w:r w:rsidRPr="00BF0D29">
        <w:rPr>
          <w:bCs/>
          <w:color w:val="000000"/>
        </w:rPr>
        <w:t>Meeting w</w:t>
      </w:r>
      <w:r w:rsidR="00F6002F" w:rsidRPr="00BF0D29">
        <w:rPr>
          <w:bCs/>
          <w:color w:val="000000"/>
        </w:rPr>
        <w:t xml:space="preserve">as called to order by Alan Ong </w:t>
      </w:r>
      <w:r w:rsidR="00DF292A">
        <w:rPr>
          <w:bCs/>
          <w:color w:val="000000"/>
        </w:rPr>
        <w:t xml:space="preserve">8:50 </w:t>
      </w:r>
      <w:r w:rsidR="00BF0D29" w:rsidRPr="00BF0D29">
        <w:rPr>
          <w:bCs/>
          <w:color w:val="000000"/>
        </w:rPr>
        <w:t>PM</w:t>
      </w:r>
      <w:r w:rsidRPr="00BF0D29">
        <w:rPr>
          <w:bCs/>
          <w:color w:val="000000"/>
        </w:rPr>
        <w:t xml:space="preserve">. </w:t>
      </w:r>
    </w:p>
    <w:p w:rsidR="009F03E0" w:rsidRPr="00BF0D29" w:rsidRDefault="009F03E0" w:rsidP="009F03E0">
      <w:pPr>
        <w:pStyle w:val="NormalWeb"/>
        <w:numPr>
          <w:ilvl w:val="0"/>
          <w:numId w:val="6"/>
        </w:numPr>
        <w:spacing w:before="0" w:beforeAutospacing="0" w:after="0" w:afterAutospacing="0"/>
        <w:rPr>
          <w:bCs/>
          <w:color w:val="000000"/>
        </w:rPr>
      </w:pPr>
      <w:r w:rsidRPr="00BF0D29">
        <w:rPr>
          <w:bCs/>
          <w:color w:val="000000"/>
        </w:rPr>
        <w:t xml:space="preserve">Motion was made by </w:t>
      </w:r>
      <w:r w:rsidR="00DF292A">
        <w:rPr>
          <w:bCs/>
          <w:color w:val="000000"/>
        </w:rPr>
        <w:t>Alan Ong</w:t>
      </w:r>
      <w:r w:rsidR="006358FD" w:rsidRPr="00BF0D29">
        <w:rPr>
          <w:bCs/>
          <w:color w:val="000000"/>
        </w:rPr>
        <w:t xml:space="preserve"> </w:t>
      </w:r>
      <w:r w:rsidRPr="00BF0D29">
        <w:rPr>
          <w:bCs/>
          <w:color w:val="000000"/>
        </w:rPr>
        <w:t xml:space="preserve">for approval of </w:t>
      </w:r>
      <w:r w:rsidR="00DF292A">
        <w:rPr>
          <w:bCs/>
          <w:color w:val="000000"/>
        </w:rPr>
        <w:t>January 31, 2019</w:t>
      </w:r>
      <w:r w:rsidR="006358FD" w:rsidRPr="00BF0D29">
        <w:rPr>
          <w:bCs/>
          <w:color w:val="000000"/>
        </w:rPr>
        <w:t xml:space="preserve"> minutes</w:t>
      </w:r>
      <w:r w:rsidR="00F6002F" w:rsidRPr="00BF0D29">
        <w:rPr>
          <w:bCs/>
          <w:color w:val="000000"/>
        </w:rPr>
        <w:t xml:space="preserve">. Motion was approved </w:t>
      </w:r>
      <w:r w:rsidR="00772B51" w:rsidRPr="00BF0D29">
        <w:rPr>
          <w:bCs/>
          <w:color w:val="000000"/>
        </w:rPr>
        <w:t>unanimously</w:t>
      </w:r>
      <w:r w:rsidR="00F6002F" w:rsidRPr="00BF0D29">
        <w:rPr>
          <w:bCs/>
          <w:color w:val="000000"/>
        </w:rPr>
        <w:t xml:space="preserve">. </w:t>
      </w:r>
    </w:p>
    <w:p w:rsidR="006C7075" w:rsidRDefault="00F6002F" w:rsidP="001F2ED2">
      <w:pPr>
        <w:pStyle w:val="NormalWeb"/>
        <w:numPr>
          <w:ilvl w:val="0"/>
          <w:numId w:val="6"/>
        </w:numPr>
        <w:spacing w:before="0" w:beforeAutospacing="0" w:after="0" w:afterAutospacing="0"/>
        <w:rPr>
          <w:bCs/>
          <w:color w:val="000000"/>
        </w:rPr>
      </w:pPr>
      <w:r w:rsidRPr="00BF0D29">
        <w:rPr>
          <w:bCs/>
          <w:color w:val="000000"/>
        </w:rPr>
        <w:t xml:space="preserve">David Wong shared information about balance in the budget and reviewed. Council approved budget </w:t>
      </w:r>
      <w:r w:rsidR="00772B51" w:rsidRPr="00BF0D29">
        <w:rPr>
          <w:bCs/>
          <w:color w:val="000000"/>
        </w:rPr>
        <w:t>unanimously</w:t>
      </w:r>
      <w:r w:rsidRPr="00BF0D29">
        <w:rPr>
          <w:bCs/>
          <w:color w:val="000000"/>
        </w:rPr>
        <w:t xml:space="preserve">. </w:t>
      </w:r>
    </w:p>
    <w:p w:rsidR="006C7075" w:rsidRPr="00DF292A" w:rsidRDefault="00DF292A" w:rsidP="00DF292A">
      <w:pPr>
        <w:pStyle w:val="NormalWeb"/>
        <w:numPr>
          <w:ilvl w:val="0"/>
          <w:numId w:val="6"/>
        </w:numPr>
        <w:spacing w:before="0" w:beforeAutospacing="0" w:after="0" w:afterAutospacing="0"/>
        <w:rPr>
          <w:b/>
          <w:bCs/>
          <w:color w:val="C00000"/>
        </w:rPr>
      </w:pPr>
      <w:r>
        <w:rPr>
          <w:bCs/>
          <w:color w:val="000000"/>
        </w:rPr>
        <w:t>Budget Modification was discussed. David Wong motioned to approve budget modification. Budget modification approved unanimously</w:t>
      </w:r>
      <w:r w:rsidRPr="00DF292A">
        <w:rPr>
          <w:b/>
          <w:bCs/>
          <w:color w:val="C00000"/>
        </w:rPr>
        <w:t xml:space="preserve">. Please see addendum B. </w:t>
      </w:r>
    </w:p>
    <w:p w:rsidR="006C7075" w:rsidRDefault="006C7075" w:rsidP="006C7075">
      <w:pPr>
        <w:pStyle w:val="NormalWeb"/>
        <w:numPr>
          <w:ilvl w:val="0"/>
          <w:numId w:val="6"/>
        </w:numPr>
        <w:spacing w:before="0" w:beforeAutospacing="0" w:after="0" w:afterAutospacing="0"/>
        <w:rPr>
          <w:bCs/>
          <w:color w:val="000000"/>
        </w:rPr>
      </w:pPr>
      <w:r w:rsidRPr="00BF0D29">
        <w:rPr>
          <w:bCs/>
          <w:color w:val="000000"/>
        </w:rPr>
        <w:t>District Spotlight School visit</w:t>
      </w:r>
      <w:r w:rsidR="006F53E4">
        <w:rPr>
          <w:bCs/>
          <w:color w:val="000000"/>
        </w:rPr>
        <w:t xml:space="preserve"> and upcoming Spotlight School PS 376. </w:t>
      </w:r>
    </w:p>
    <w:p w:rsidR="006F53E4" w:rsidRDefault="006F53E4" w:rsidP="006C7075">
      <w:pPr>
        <w:pStyle w:val="NormalWeb"/>
        <w:numPr>
          <w:ilvl w:val="0"/>
          <w:numId w:val="6"/>
        </w:numPr>
        <w:spacing w:before="0" w:beforeAutospacing="0" w:after="0" w:afterAutospacing="0"/>
        <w:rPr>
          <w:bCs/>
          <w:color w:val="000000"/>
        </w:rPr>
      </w:pPr>
      <w:r>
        <w:rPr>
          <w:bCs/>
          <w:color w:val="000000"/>
        </w:rPr>
        <w:t>CEC26 members voted and approved unanimously on Marian Mason Perseverance Award (1 boy) and 1 (girl) and annual Ballroom Dancing for May 30</w:t>
      </w:r>
      <w:r w:rsidRPr="006F53E4">
        <w:rPr>
          <w:bCs/>
          <w:color w:val="000000"/>
          <w:vertAlign w:val="superscript"/>
        </w:rPr>
        <w:t>th</w:t>
      </w:r>
      <w:r>
        <w:rPr>
          <w:bCs/>
          <w:color w:val="000000"/>
        </w:rPr>
        <w:t xml:space="preserve">. They approved to keep the same structure as past year. </w:t>
      </w:r>
    </w:p>
    <w:p w:rsidR="006F53E4" w:rsidRDefault="006F53E4" w:rsidP="006C7075">
      <w:pPr>
        <w:pStyle w:val="NormalWeb"/>
        <w:numPr>
          <w:ilvl w:val="0"/>
          <w:numId w:val="6"/>
        </w:numPr>
        <w:spacing w:before="0" w:beforeAutospacing="0" w:after="0" w:afterAutospacing="0"/>
        <w:rPr>
          <w:bCs/>
          <w:color w:val="000000"/>
        </w:rPr>
      </w:pPr>
      <w:r>
        <w:rPr>
          <w:bCs/>
          <w:color w:val="000000"/>
        </w:rPr>
        <w:t xml:space="preserve">Anti-Bullying workshop- CEC26 members discussed upcoming cyberbullying/ anti-bullying workshop in June. They discussed type of speakers and format they would like to see for both parents and kids. They discussed that the bullying workshop should focused on the parents and child working together to recognize bullying and distinguishing bullying. </w:t>
      </w:r>
    </w:p>
    <w:p w:rsidR="006F53E4" w:rsidRDefault="006F53E4" w:rsidP="006C7075">
      <w:pPr>
        <w:pStyle w:val="NormalWeb"/>
        <w:numPr>
          <w:ilvl w:val="0"/>
          <w:numId w:val="6"/>
        </w:numPr>
        <w:spacing w:before="0" w:beforeAutospacing="0" w:after="0" w:afterAutospacing="0"/>
        <w:rPr>
          <w:bCs/>
          <w:color w:val="000000"/>
        </w:rPr>
      </w:pPr>
      <w:r>
        <w:rPr>
          <w:bCs/>
          <w:color w:val="000000"/>
        </w:rPr>
        <w:t xml:space="preserve">Committee Report- Adriana gave an update on scheduling capital plan committee meeting. </w:t>
      </w:r>
    </w:p>
    <w:p w:rsidR="006F53E4" w:rsidRDefault="006F53E4" w:rsidP="006C7075">
      <w:pPr>
        <w:pStyle w:val="NormalWeb"/>
        <w:numPr>
          <w:ilvl w:val="0"/>
          <w:numId w:val="6"/>
        </w:numPr>
        <w:spacing w:before="0" w:beforeAutospacing="0" w:after="0" w:afterAutospacing="0"/>
        <w:rPr>
          <w:bCs/>
          <w:color w:val="000000"/>
        </w:rPr>
      </w:pPr>
      <w:r>
        <w:rPr>
          <w:bCs/>
          <w:color w:val="000000"/>
        </w:rPr>
        <w:t xml:space="preserve">Shengchao Yu- raised a concern at P.S. 203 and bussing issues. </w:t>
      </w:r>
    </w:p>
    <w:p w:rsidR="001F2ED2" w:rsidRPr="00BF0D29" w:rsidRDefault="006F53E4" w:rsidP="006F53E4">
      <w:pPr>
        <w:pStyle w:val="NormalWeb"/>
        <w:spacing w:before="0" w:beforeAutospacing="0" w:after="0" w:afterAutospacing="0"/>
        <w:ind w:left="720"/>
        <w:rPr>
          <w:bCs/>
          <w:color w:val="000000"/>
        </w:rPr>
      </w:pPr>
      <w:r>
        <w:rPr>
          <w:bCs/>
          <w:color w:val="000000"/>
        </w:rPr>
        <w:t xml:space="preserve"> </w:t>
      </w:r>
    </w:p>
    <w:p w:rsidR="003D4211" w:rsidRPr="00BF0D29" w:rsidRDefault="00B02265" w:rsidP="00861E39">
      <w:pPr>
        <w:pStyle w:val="NormalWeb"/>
        <w:spacing w:before="0" w:beforeAutospacing="0" w:after="0" w:afterAutospacing="0"/>
      </w:pPr>
      <w:r w:rsidRPr="00BF0D29">
        <w:rPr>
          <w:color w:val="000000"/>
        </w:rPr>
        <w:t xml:space="preserve">Adjournment: </w:t>
      </w:r>
      <w:r w:rsidR="003D4211" w:rsidRPr="00BF0D29">
        <w:rPr>
          <w:color w:val="000000"/>
        </w:rPr>
        <w:t>Alan Ong</w:t>
      </w:r>
      <w:r w:rsidR="0024047A" w:rsidRPr="00BF0D29">
        <w:rPr>
          <w:color w:val="000000"/>
        </w:rPr>
        <w:t xml:space="preserve"> made a motion to adjourn.</w:t>
      </w:r>
      <w:r w:rsidR="003D4211" w:rsidRPr="00BF0D29">
        <w:rPr>
          <w:color w:val="000000"/>
        </w:rPr>
        <w:t xml:space="preserve"> John </w:t>
      </w:r>
      <w:r w:rsidR="002A0667" w:rsidRPr="00BF0D29">
        <w:rPr>
          <w:color w:val="000000"/>
        </w:rPr>
        <w:t>Gavros seconded</w:t>
      </w:r>
      <w:r w:rsidR="0024047A" w:rsidRPr="00BF0D29">
        <w:rPr>
          <w:color w:val="000000"/>
        </w:rPr>
        <w:t xml:space="preserve"> the motion.  All in </w:t>
      </w:r>
      <w:r w:rsidRPr="00BF0D29">
        <w:rPr>
          <w:color w:val="000000"/>
        </w:rPr>
        <w:t>favor. The</w:t>
      </w:r>
      <w:r w:rsidR="0024047A" w:rsidRPr="00BF0D29">
        <w:rPr>
          <w:color w:val="000000"/>
        </w:rPr>
        <w:t xml:space="preserve"> meeting adjourned at </w:t>
      </w:r>
      <w:r w:rsidR="006F53E4">
        <w:rPr>
          <w:color w:val="000000"/>
        </w:rPr>
        <w:t>10:20</w:t>
      </w:r>
      <w:r w:rsidR="006358FD" w:rsidRPr="00BF0D29">
        <w:rPr>
          <w:color w:val="000000"/>
        </w:rPr>
        <w:t xml:space="preserve"> </w:t>
      </w:r>
      <w:r w:rsidRPr="00BF0D29">
        <w:rPr>
          <w:color w:val="000000"/>
        </w:rPr>
        <w:t>PM</w:t>
      </w:r>
      <w:r w:rsidR="003D4211" w:rsidRPr="00BF0D29">
        <w:rPr>
          <w:color w:val="000000"/>
        </w:rPr>
        <w:t>.</w:t>
      </w:r>
    </w:p>
    <w:p w:rsidR="009F03E0" w:rsidRPr="0025332C" w:rsidRDefault="009F03E0" w:rsidP="009F03E0">
      <w:pPr>
        <w:pStyle w:val="NormalWeb"/>
        <w:spacing w:before="0" w:beforeAutospacing="0" w:after="0" w:afterAutospacing="0"/>
        <w:textAlignment w:val="baseline"/>
        <w:rPr>
          <w:sz w:val="28"/>
        </w:rPr>
      </w:pPr>
    </w:p>
    <w:p w:rsidR="001F2ED2" w:rsidRPr="0025332C" w:rsidRDefault="003D4211" w:rsidP="001F2ED2">
      <w:pPr>
        <w:pStyle w:val="NormalWeb"/>
        <w:spacing w:before="0" w:beforeAutospacing="0" w:after="0" w:afterAutospacing="0"/>
        <w:textAlignment w:val="baseline"/>
        <w:rPr>
          <w:sz w:val="28"/>
        </w:rPr>
      </w:pPr>
      <w:r w:rsidRPr="0025332C">
        <w:rPr>
          <w:sz w:val="28"/>
        </w:rPr>
        <w:t xml:space="preserve">Absent: </w:t>
      </w:r>
    </w:p>
    <w:p w:rsidR="00861E39" w:rsidRPr="00DF292A" w:rsidRDefault="00861E39" w:rsidP="009F03E0">
      <w:pPr>
        <w:pStyle w:val="NormalWeb"/>
        <w:spacing w:before="0" w:beforeAutospacing="0" w:after="0" w:afterAutospacing="0"/>
        <w:textAlignment w:val="baseline"/>
        <w:rPr>
          <w:b/>
          <w:color w:val="C00000"/>
          <w:u w:val="single"/>
        </w:rPr>
      </w:pPr>
      <w:r w:rsidRPr="00DF292A">
        <w:rPr>
          <w:b/>
          <w:color w:val="C00000"/>
          <w:u w:val="single"/>
        </w:rPr>
        <w:t xml:space="preserve">Addendum A- </w:t>
      </w:r>
    </w:p>
    <w:p w:rsidR="00C650CF" w:rsidRDefault="00C650CF" w:rsidP="009F03E0">
      <w:pPr>
        <w:pStyle w:val="NormalWeb"/>
        <w:spacing w:before="0" w:beforeAutospacing="0" w:after="0" w:afterAutospacing="0"/>
        <w:textAlignment w:val="baseline"/>
        <w:rPr>
          <w:sz w:val="20"/>
        </w:rPr>
      </w:pPr>
    </w:p>
    <w:p w:rsidR="00C650CF" w:rsidRDefault="00C650CF" w:rsidP="009F03E0">
      <w:pPr>
        <w:pStyle w:val="NormalWeb"/>
        <w:spacing w:before="0" w:beforeAutospacing="0" w:after="0" w:afterAutospacing="0"/>
        <w:textAlignment w:val="baseline"/>
        <w:rPr>
          <w:sz w:val="20"/>
        </w:rPr>
      </w:pPr>
      <w:r>
        <w:rPr>
          <w:noProof/>
          <w:sz w:val="20"/>
        </w:rPr>
        <w:drawing>
          <wp:inline distT="0" distB="0" distL="0" distR="0">
            <wp:extent cx="68580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2571750"/>
                    </a:xfrm>
                    <a:prstGeom prst="rect">
                      <a:avLst/>
                    </a:prstGeom>
                    <a:noFill/>
                    <a:ln>
                      <a:noFill/>
                    </a:ln>
                  </pic:spPr>
                </pic:pic>
              </a:graphicData>
            </a:graphic>
          </wp:inline>
        </w:drawing>
      </w:r>
    </w:p>
    <w:p w:rsidR="00C650CF" w:rsidRDefault="00C650CF" w:rsidP="009F03E0">
      <w:pPr>
        <w:pStyle w:val="NormalWeb"/>
        <w:spacing w:before="0" w:beforeAutospacing="0" w:after="0" w:afterAutospacing="0"/>
        <w:textAlignment w:val="baseline"/>
        <w:rPr>
          <w:sz w:val="20"/>
        </w:rPr>
      </w:pPr>
    </w:p>
    <w:p w:rsidR="00C650CF" w:rsidRDefault="00C650CF" w:rsidP="009F03E0">
      <w:pPr>
        <w:pStyle w:val="NormalWeb"/>
        <w:spacing w:before="0" w:beforeAutospacing="0" w:after="0" w:afterAutospacing="0"/>
        <w:textAlignment w:val="baseline"/>
        <w:rPr>
          <w:sz w:val="20"/>
        </w:rPr>
      </w:pPr>
      <w:r>
        <w:rPr>
          <w:noProof/>
          <w:sz w:val="20"/>
        </w:rPr>
        <w:lastRenderedPageBreak/>
        <w:drawing>
          <wp:inline distT="0" distB="0" distL="0" distR="0">
            <wp:extent cx="6858000"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2571750"/>
                    </a:xfrm>
                    <a:prstGeom prst="rect">
                      <a:avLst/>
                    </a:prstGeom>
                    <a:noFill/>
                    <a:ln>
                      <a:noFill/>
                    </a:ln>
                  </pic:spPr>
                </pic:pic>
              </a:graphicData>
            </a:graphic>
          </wp:inline>
        </w:drawing>
      </w:r>
    </w:p>
    <w:p w:rsidR="00C650CF" w:rsidRDefault="00C650CF" w:rsidP="009F03E0">
      <w:pPr>
        <w:pStyle w:val="NormalWeb"/>
        <w:spacing w:before="0" w:beforeAutospacing="0" w:after="0" w:afterAutospacing="0"/>
        <w:textAlignment w:val="baseline"/>
        <w:rPr>
          <w:sz w:val="20"/>
        </w:rPr>
      </w:pPr>
    </w:p>
    <w:p w:rsidR="00C650CF" w:rsidRDefault="00C650CF" w:rsidP="009F03E0">
      <w:pPr>
        <w:pStyle w:val="NormalWeb"/>
        <w:spacing w:before="0" w:beforeAutospacing="0" w:after="0" w:afterAutospacing="0"/>
        <w:textAlignment w:val="baseline"/>
        <w:rPr>
          <w:sz w:val="20"/>
        </w:rPr>
      </w:pPr>
    </w:p>
    <w:p w:rsidR="00C650CF" w:rsidRDefault="00C650CF" w:rsidP="009F03E0">
      <w:pPr>
        <w:pStyle w:val="NormalWeb"/>
        <w:spacing w:before="0" w:beforeAutospacing="0" w:after="0" w:afterAutospacing="0"/>
        <w:textAlignment w:val="baseline"/>
        <w:rPr>
          <w:sz w:val="20"/>
        </w:rPr>
      </w:pPr>
      <w:r>
        <w:rPr>
          <w:noProof/>
          <w:sz w:val="20"/>
        </w:rPr>
        <w:drawing>
          <wp:inline distT="0" distB="0" distL="0" distR="0">
            <wp:extent cx="6858000" cy="257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2571750"/>
                    </a:xfrm>
                    <a:prstGeom prst="rect">
                      <a:avLst/>
                    </a:prstGeom>
                    <a:noFill/>
                    <a:ln>
                      <a:noFill/>
                    </a:ln>
                  </pic:spPr>
                </pic:pic>
              </a:graphicData>
            </a:graphic>
          </wp:inline>
        </w:drawing>
      </w:r>
    </w:p>
    <w:p w:rsidR="00C650CF" w:rsidRDefault="00C650CF" w:rsidP="009F03E0">
      <w:pPr>
        <w:pStyle w:val="NormalWeb"/>
        <w:spacing w:before="0" w:beforeAutospacing="0" w:after="0" w:afterAutospacing="0"/>
        <w:textAlignment w:val="baseline"/>
        <w:rPr>
          <w:sz w:val="20"/>
        </w:rPr>
      </w:pPr>
    </w:p>
    <w:p w:rsidR="00C650CF" w:rsidRDefault="00C650CF" w:rsidP="009F03E0">
      <w:pPr>
        <w:pStyle w:val="NormalWeb"/>
        <w:spacing w:before="0" w:beforeAutospacing="0" w:after="0" w:afterAutospacing="0"/>
        <w:textAlignment w:val="baseline"/>
        <w:rPr>
          <w:sz w:val="20"/>
        </w:rPr>
      </w:pPr>
    </w:p>
    <w:p w:rsidR="00C650CF" w:rsidRDefault="00C650CF" w:rsidP="009F03E0">
      <w:pPr>
        <w:pStyle w:val="NormalWeb"/>
        <w:spacing w:before="0" w:beforeAutospacing="0" w:after="0" w:afterAutospacing="0"/>
        <w:textAlignment w:val="baseline"/>
        <w:rPr>
          <w:sz w:val="20"/>
        </w:rPr>
      </w:pPr>
      <w:r>
        <w:rPr>
          <w:noProof/>
          <w:sz w:val="20"/>
        </w:rPr>
        <w:drawing>
          <wp:inline distT="0" distB="0" distL="0" distR="0">
            <wp:extent cx="6858000"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2590800"/>
                    </a:xfrm>
                    <a:prstGeom prst="rect">
                      <a:avLst/>
                    </a:prstGeom>
                    <a:noFill/>
                    <a:ln>
                      <a:noFill/>
                    </a:ln>
                  </pic:spPr>
                </pic:pic>
              </a:graphicData>
            </a:graphic>
          </wp:inline>
        </w:drawing>
      </w:r>
    </w:p>
    <w:p w:rsidR="00C650CF" w:rsidRDefault="00C650CF" w:rsidP="009F03E0">
      <w:pPr>
        <w:pStyle w:val="NormalWeb"/>
        <w:spacing w:before="0" w:beforeAutospacing="0" w:after="0" w:afterAutospacing="0"/>
        <w:textAlignment w:val="baseline"/>
        <w:rPr>
          <w:sz w:val="20"/>
        </w:rPr>
      </w:pPr>
    </w:p>
    <w:p w:rsidR="00C650CF" w:rsidRDefault="00C650CF" w:rsidP="009F03E0">
      <w:pPr>
        <w:pStyle w:val="NormalWeb"/>
        <w:spacing w:before="0" w:beforeAutospacing="0" w:after="0" w:afterAutospacing="0"/>
        <w:textAlignment w:val="baseline"/>
        <w:rPr>
          <w:sz w:val="20"/>
        </w:rPr>
      </w:pPr>
    </w:p>
    <w:p w:rsidR="00C650CF" w:rsidRDefault="00754E6A" w:rsidP="009F03E0">
      <w:pPr>
        <w:pStyle w:val="NormalWeb"/>
        <w:spacing w:before="0" w:beforeAutospacing="0" w:after="0" w:afterAutospacing="0"/>
        <w:textAlignment w:val="baseline"/>
        <w:rPr>
          <w:sz w:val="20"/>
        </w:rPr>
      </w:pPr>
      <w:r>
        <w:rPr>
          <w:noProof/>
          <w:sz w:val="20"/>
        </w:rPr>
        <w:lastRenderedPageBreak/>
        <w:drawing>
          <wp:inline distT="0" distB="0" distL="0" distR="0">
            <wp:extent cx="6848475" cy="2581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8475" cy="2581275"/>
                    </a:xfrm>
                    <a:prstGeom prst="rect">
                      <a:avLst/>
                    </a:prstGeom>
                    <a:noFill/>
                    <a:ln>
                      <a:noFill/>
                    </a:ln>
                  </pic:spPr>
                </pic:pic>
              </a:graphicData>
            </a:graphic>
          </wp:inline>
        </w:drawing>
      </w:r>
    </w:p>
    <w:p w:rsidR="00754E6A" w:rsidRDefault="00754E6A" w:rsidP="009F03E0">
      <w:pPr>
        <w:pStyle w:val="NormalWeb"/>
        <w:spacing w:before="0" w:beforeAutospacing="0" w:after="0" w:afterAutospacing="0"/>
        <w:textAlignment w:val="baseline"/>
        <w:rPr>
          <w:sz w:val="20"/>
        </w:rPr>
      </w:pPr>
    </w:p>
    <w:p w:rsidR="00754E6A" w:rsidRDefault="00754E6A" w:rsidP="009F03E0">
      <w:pPr>
        <w:pStyle w:val="NormalWeb"/>
        <w:spacing w:before="0" w:beforeAutospacing="0" w:after="0" w:afterAutospacing="0"/>
        <w:textAlignment w:val="baseline"/>
        <w:rPr>
          <w:sz w:val="20"/>
        </w:rPr>
      </w:pPr>
    </w:p>
    <w:p w:rsidR="00754E6A" w:rsidRDefault="00754E6A" w:rsidP="009F03E0">
      <w:pPr>
        <w:pStyle w:val="NormalWeb"/>
        <w:spacing w:before="0" w:beforeAutospacing="0" w:after="0" w:afterAutospacing="0"/>
        <w:textAlignment w:val="baseline"/>
        <w:rPr>
          <w:sz w:val="20"/>
        </w:rPr>
      </w:pPr>
      <w:r>
        <w:rPr>
          <w:noProof/>
          <w:sz w:val="20"/>
        </w:rPr>
        <w:drawing>
          <wp:inline distT="0" distB="0" distL="0" distR="0">
            <wp:extent cx="6848475" cy="2533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8475" cy="2533650"/>
                    </a:xfrm>
                    <a:prstGeom prst="rect">
                      <a:avLst/>
                    </a:prstGeom>
                    <a:noFill/>
                    <a:ln>
                      <a:noFill/>
                    </a:ln>
                  </pic:spPr>
                </pic:pic>
              </a:graphicData>
            </a:graphic>
          </wp:inline>
        </w:drawing>
      </w:r>
    </w:p>
    <w:p w:rsidR="00DF292A" w:rsidRDefault="00DF292A" w:rsidP="009F03E0">
      <w:pPr>
        <w:pStyle w:val="NormalWeb"/>
        <w:spacing w:before="0" w:beforeAutospacing="0" w:after="0" w:afterAutospacing="0"/>
        <w:textAlignment w:val="baseline"/>
        <w:rPr>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sectPr w:rsidR="00DF292A" w:rsidSect="00DF292A">
          <w:type w:val="continuous"/>
          <w:pgSz w:w="12240" w:h="15840"/>
          <w:pgMar w:top="720" w:right="720" w:bottom="720" w:left="720" w:header="720" w:footer="720" w:gutter="0"/>
          <w:cols w:space="720"/>
          <w:docGrid w:linePitch="360"/>
        </w:sectPr>
      </w:pPr>
    </w:p>
    <w:p w:rsidR="00DF292A" w:rsidRDefault="00DF292A" w:rsidP="009F03E0">
      <w:pPr>
        <w:pStyle w:val="NormalWeb"/>
        <w:spacing w:before="0" w:beforeAutospacing="0" w:after="0" w:afterAutospacing="0"/>
        <w:textAlignment w:val="baseline"/>
        <w:rPr>
          <w:b/>
          <w:sz w:val="20"/>
        </w:rPr>
      </w:pPr>
    </w:p>
    <w:p w:rsidR="00DF292A" w:rsidRDefault="00DF292A" w:rsidP="009F03E0">
      <w:pPr>
        <w:pStyle w:val="NormalWeb"/>
        <w:spacing w:before="0" w:beforeAutospacing="0" w:after="0" w:afterAutospacing="0"/>
        <w:textAlignment w:val="baseline"/>
        <w:rPr>
          <w:b/>
          <w:sz w:val="20"/>
        </w:rPr>
      </w:pPr>
    </w:p>
    <w:p w:rsidR="00DF292A" w:rsidRPr="00DF292A" w:rsidRDefault="00DF292A" w:rsidP="009F03E0">
      <w:pPr>
        <w:pStyle w:val="NormalWeb"/>
        <w:spacing w:before="0" w:beforeAutospacing="0" w:after="0" w:afterAutospacing="0"/>
        <w:textAlignment w:val="baseline"/>
        <w:rPr>
          <w:b/>
          <w:color w:val="C00000"/>
          <w:sz w:val="32"/>
          <w:u w:val="single"/>
        </w:rPr>
      </w:pPr>
    </w:p>
    <w:p w:rsidR="00DF292A" w:rsidRDefault="00DF292A" w:rsidP="009F03E0">
      <w:pPr>
        <w:pStyle w:val="NormalWeb"/>
        <w:spacing w:before="0" w:beforeAutospacing="0" w:after="0" w:afterAutospacing="0"/>
        <w:textAlignment w:val="baseline"/>
        <w:rPr>
          <w:b/>
          <w:sz w:val="20"/>
        </w:rPr>
      </w:pPr>
      <w:r w:rsidRPr="00DF292A">
        <w:rPr>
          <w:b/>
          <w:color w:val="C00000"/>
          <w:sz w:val="32"/>
          <w:u w:val="single"/>
        </w:rPr>
        <w:t xml:space="preserve">Addendum B: </w:t>
      </w:r>
      <w:r>
        <w:rPr>
          <w:b/>
          <w:sz w:val="20"/>
        </w:rPr>
        <w:br/>
      </w:r>
    </w:p>
    <w:p w:rsidR="00DF292A" w:rsidRPr="00626BDB" w:rsidRDefault="00DF292A" w:rsidP="00DF292A">
      <w:pPr>
        <w:spacing w:after="0" w:line="240" w:lineRule="auto"/>
        <w:jc w:val="center"/>
        <w:rPr>
          <w:rFonts w:ascii="Calibri" w:eastAsia="Times New Roman" w:hAnsi="Calibri" w:cs="Times New Roman"/>
          <w:b/>
          <w:bCs/>
          <w:sz w:val="40"/>
          <w:szCs w:val="44"/>
        </w:rPr>
      </w:pPr>
      <w:r w:rsidRPr="00626BDB">
        <w:rPr>
          <w:rFonts w:ascii="Times New Roman" w:eastAsia="Times New Roman" w:hAnsi="Times New Roman" w:cs="Times New Roman"/>
          <w:b/>
          <w:bCs/>
          <w:noProof/>
          <w:sz w:val="18"/>
          <w:szCs w:val="24"/>
        </w:rPr>
        <w:drawing>
          <wp:anchor distT="0" distB="0" distL="114300" distR="114300" simplePos="0" relativeHeight="251659264" behindDoc="0" locked="0" layoutInCell="1" allowOverlap="1" wp14:anchorId="52F2B573" wp14:editId="4427DB1D">
            <wp:simplePos x="0" y="0"/>
            <wp:positionH relativeFrom="column">
              <wp:posOffset>64770</wp:posOffset>
            </wp:positionH>
            <wp:positionV relativeFrom="paragraph">
              <wp:posOffset>8890</wp:posOffset>
            </wp:positionV>
            <wp:extent cx="582597" cy="57150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597"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DB">
        <w:rPr>
          <w:rFonts w:ascii="Times New Roman" w:eastAsia="Times New Roman" w:hAnsi="Times New Roman" w:cs="Times New Roman"/>
          <w:b/>
          <w:bCs/>
          <w:sz w:val="40"/>
          <w:szCs w:val="44"/>
        </w:rPr>
        <w:t xml:space="preserve"> </w:t>
      </w:r>
      <w:r w:rsidRPr="00626BDB">
        <w:rPr>
          <w:rFonts w:ascii="Times New Roman" w:eastAsia="Times New Roman" w:hAnsi="Times New Roman" w:cs="Times New Roman"/>
          <w:b/>
          <w:bCs/>
          <w:sz w:val="32"/>
          <w:szCs w:val="36"/>
        </w:rPr>
        <w:t>Community District Education Council 26</w:t>
      </w:r>
    </w:p>
    <w:p w:rsidR="00DF292A" w:rsidRPr="00626BDB" w:rsidRDefault="00DF292A" w:rsidP="00DF292A">
      <w:pPr>
        <w:spacing w:after="0" w:line="240" w:lineRule="auto"/>
        <w:jc w:val="center"/>
        <w:rPr>
          <w:rFonts w:ascii="Times New Roman" w:eastAsia="Times New Roman" w:hAnsi="Times New Roman" w:cs="Times New Roman"/>
          <w:b/>
          <w:bCs/>
          <w:sz w:val="24"/>
          <w:szCs w:val="24"/>
        </w:rPr>
      </w:pPr>
      <w:r w:rsidRPr="00626BDB">
        <w:rPr>
          <w:rFonts w:ascii="Times New Roman" w:eastAsia="Times New Roman" w:hAnsi="Times New Roman" w:cs="Times New Roman"/>
          <w:b/>
          <w:bCs/>
          <w:sz w:val="24"/>
          <w:szCs w:val="24"/>
        </w:rPr>
        <w:t xml:space="preserve">New York City Department of Education </w:t>
      </w:r>
    </w:p>
    <w:p w:rsidR="00DF292A" w:rsidRPr="00626BDB" w:rsidRDefault="00DF292A" w:rsidP="00DF292A">
      <w:pPr>
        <w:spacing w:after="0" w:line="240" w:lineRule="auto"/>
        <w:jc w:val="center"/>
        <w:rPr>
          <w:rFonts w:ascii="Times New Roman" w:eastAsia="Times New Roman" w:hAnsi="Times New Roman" w:cs="Times New Roman"/>
          <w:b/>
          <w:bCs/>
          <w:i/>
          <w:sz w:val="14"/>
          <w:szCs w:val="20"/>
        </w:rPr>
      </w:pPr>
    </w:p>
    <w:p w:rsidR="00DF292A" w:rsidRPr="00626BDB" w:rsidRDefault="00DF292A" w:rsidP="00DF292A">
      <w:pPr>
        <w:spacing w:after="0" w:line="240" w:lineRule="auto"/>
        <w:jc w:val="center"/>
        <w:rPr>
          <w:rFonts w:ascii="Times New Roman" w:eastAsia="Times New Roman" w:hAnsi="Times New Roman" w:cs="Times New Roman"/>
          <w:b/>
          <w:bCs/>
          <w:sz w:val="24"/>
          <w:szCs w:val="24"/>
        </w:rPr>
      </w:pPr>
      <w:r w:rsidRPr="00626BDB">
        <w:rPr>
          <w:rFonts w:ascii="Times New Roman" w:eastAsia="Times New Roman" w:hAnsi="Times New Roman" w:cs="Times New Roman"/>
          <w:b/>
          <w:bCs/>
          <w:i/>
          <w:sz w:val="14"/>
          <w:szCs w:val="20"/>
        </w:rPr>
        <w:t xml:space="preserve">Address: </w:t>
      </w:r>
      <w:r w:rsidRPr="00626BDB">
        <w:rPr>
          <w:rFonts w:ascii="Times New Roman" w:eastAsia="Times New Roman" w:hAnsi="Times New Roman" w:cs="Times New Roman"/>
          <w:b/>
          <w:bCs/>
          <w:sz w:val="14"/>
          <w:szCs w:val="20"/>
        </w:rPr>
        <w:t xml:space="preserve">61-15 Oceania Street, Bayside, NY 11364       </w:t>
      </w:r>
      <w:r w:rsidRPr="00626BDB">
        <w:rPr>
          <w:rFonts w:ascii="Times New Roman" w:eastAsia="Times New Roman" w:hAnsi="Times New Roman" w:cs="Times New Roman"/>
          <w:b/>
          <w:bCs/>
          <w:i/>
          <w:sz w:val="14"/>
          <w:szCs w:val="20"/>
        </w:rPr>
        <w:t xml:space="preserve">Phone: </w:t>
      </w:r>
      <w:r w:rsidRPr="00626BDB">
        <w:rPr>
          <w:rFonts w:ascii="Times New Roman" w:eastAsia="Times New Roman" w:hAnsi="Times New Roman" w:cs="Times New Roman"/>
          <w:b/>
          <w:bCs/>
          <w:sz w:val="14"/>
          <w:szCs w:val="20"/>
        </w:rPr>
        <w:t xml:space="preserve"> (718) 631-6927       </w:t>
      </w:r>
      <w:r w:rsidRPr="00626BDB">
        <w:rPr>
          <w:rFonts w:ascii="Times New Roman" w:eastAsia="Times New Roman" w:hAnsi="Times New Roman" w:cs="Times New Roman"/>
          <w:b/>
          <w:bCs/>
          <w:i/>
          <w:sz w:val="14"/>
          <w:szCs w:val="20"/>
        </w:rPr>
        <w:t xml:space="preserve">Fax: </w:t>
      </w:r>
      <w:r w:rsidRPr="00626BDB">
        <w:rPr>
          <w:rFonts w:ascii="Times New Roman" w:eastAsia="Times New Roman" w:hAnsi="Times New Roman" w:cs="Times New Roman"/>
          <w:b/>
          <w:bCs/>
          <w:sz w:val="14"/>
          <w:szCs w:val="20"/>
        </w:rPr>
        <w:t xml:space="preserve">(718) 631-1347      </w:t>
      </w:r>
      <w:r w:rsidRPr="00626BDB">
        <w:rPr>
          <w:rFonts w:ascii="Times New Roman" w:eastAsia="Times New Roman" w:hAnsi="Times New Roman" w:cs="Times New Roman"/>
          <w:b/>
          <w:bCs/>
          <w:i/>
          <w:sz w:val="14"/>
          <w:szCs w:val="20"/>
        </w:rPr>
        <w:t xml:space="preserve">E-mail: </w:t>
      </w:r>
      <w:r w:rsidRPr="00626BDB">
        <w:rPr>
          <w:rFonts w:ascii="Times New Roman" w:eastAsia="Times New Roman" w:hAnsi="Times New Roman" w:cs="Times New Roman"/>
          <w:b/>
          <w:bCs/>
          <w:sz w:val="14"/>
          <w:szCs w:val="20"/>
        </w:rPr>
        <w:t>CEC26@schools.nyc.gov.</w:t>
      </w:r>
    </w:p>
    <w:p w:rsidR="00DF292A" w:rsidRDefault="00DF292A" w:rsidP="00DF292A">
      <w:pPr>
        <w:jc w:val="center"/>
        <w:rPr>
          <w:rFonts w:ascii="Century Gothic" w:hAnsi="Century Gothic"/>
          <w:b/>
          <w:sz w:val="28"/>
          <w:szCs w:val="28"/>
          <w:u w:val="single"/>
        </w:rPr>
      </w:pPr>
    </w:p>
    <w:p w:rsidR="00DF292A" w:rsidRDefault="00DF292A" w:rsidP="00DF292A">
      <w:pPr>
        <w:jc w:val="center"/>
        <w:rPr>
          <w:rFonts w:ascii="Century Gothic" w:hAnsi="Century Gothic"/>
          <w:b/>
          <w:sz w:val="28"/>
          <w:szCs w:val="28"/>
          <w:u w:val="single"/>
        </w:rPr>
      </w:pPr>
      <w:r>
        <w:rPr>
          <w:rFonts w:ascii="Century Gothic" w:hAnsi="Century Gothic"/>
          <w:b/>
          <w:sz w:val="28"/>
          <w:szCs w:val="28"/>
          <w:u w:val="single"/>
        </w:rPr>
        <w:t>February 28, 2019 CEC26</w:t>
      </w:r>
      <w:r w:rsidRPr="00226707">
        <w:rPr>
          <w:rFonts w:ascii="Century Gothic" w:hAnsi="Century Gothic"/>
          <w:b/>
          <w:sz w:val="28"/>
          <w:szCs w:val="28"/>
          <w:u w:val="single"/>
        </w:rPr>
        <w:t xml:space="preserve"> Budget Report</w:t>
      </w:r>
    </w:p>
    <w:p w:rsidR="00DF292A" w:rsidRDefault="00DF292A" w:rsidP="00DF292A">
      <w:pPr>
        <w:rPr>
          <w:rFonts w:ascii="Century Gothic" w:hAnsi="Century Gothic"/>
          <w:sz w:val="28"/>
          <w:szCs w:val="28"/>
        </w:rPr>
      </w:pPr>
      <w:r>
        <w:rPr>
          <w:rFonts w:ascii="Century Gothic" w:hAnsi="Century Gothic"/>
          <w:b/>
          <w:sz w:val="28"/>
          <w:szCs w:val="28"/>
          <w:u w:val="single"/>
        </w:rPr>
        <w:t xml:space="preserve">Opening </w:t>
      </w:r>
      <w:r w:rsidRPr="007D3777">
        <w:rPr>
          <w:rFonts w:ascii="Century Gothic" w:hAnsi="Century Gothic"/>
          <w:b/>
          <w:sz w:val="28"/>
          <w:szCs w:val="28"/>
          <w:u w:val="single"/>
        </w:rPr>
        <w:t xml:space="preserve">balance is- </w:t>
      </w:r>
      <w:r w:rsidRPr="00323F86">
        <w:rPr>
          <w:rFonts w:ascii="Century Gothic" w:hAnsi="Century Gothic"/>
          <w:b/>
          <w:color w:val="C00000"/>
          <w:sz w:val="28"/>
          <w:szCs w:val="28"/>
          <w:u w:val="single"/>
        </w:rPr>
        <w:t>$16,929.76</w:t>
      </w:r>
    </w:p>
    <w:p w:rsidR="00DF292A" w:rsidRPr="004378DB" w:rsidRDefault="00DF292A" w:rsidP="00DF292A">
      <w:pPr>
        <w:rPr>
          <w:rFonts w:ascii="Century Gothic" w:hAnsi="Century Gothic"/>
          <w:b/>
          <w:color w:val="C00000"/>
          <w:sz w:val="28"/>
          <w:szCs w:val="28"/>
          <w:u w:val="single"/>
        </w:rPr>
      </w:pPr>
      <w:r w:rsidRPr="0019509E">
        <w:rPr>
          <w:rFonts w:ascii="Century Gothic" w:hAnsi="Century Gothic"/>
          <w:b/>
          <w:color w:val="000000" w:themeColor="text1"/>
          <w:sz w:val="28"/>
          <w:szCs w:val="28"/>
          <w:u w:val="single"/>
        </w:rPr>
        <w:t xml:space="preserve">Closing balance is- </w:t>
      </w:r>
      <w:r w:rsidRPr="00323F86">
        <w:rPr>
          <w:rFonts w:ascii="Century Gothic" w:hAnsi="Century Gothic"/>
          <w:b/>
          <w:color w:val="FF0000"/>
          <w:sz w:val="28"/>
          <w:szCs w:val="28"/>
          <w:u w:val="single"/>
        </w:rPr>
        <w:t>$16,440.26</w:t>
      </w:r>
    </w:p>
    <w:p w:rsidR="00DF292A" w:rsidRDefault="00DF292A" w:rsidP="00DF292A">
      <w:pPr>
        <w:rPr>
          <w:rFonts w:ascii="Century Gothic" w:hAnsi="Century Gothic"/>
          <w:szCs w:val="28"/>
        </w:rPr>
      </w:pPr>
      <w:r>
        <w:rPr>
          <w:rFonts w:ascii="Century Gothic" w:hAnsi="Century Gothic"/>
          <w:b/>
          <w:sz w:val="28"/>
          <w:szCs w:val="28"/>
          <w:u w:val="single"/>
        </w:rPr>
        <w:t>January Expense</w:t>
      </w:r>
      <w:r>
        <w:rPr>
          <w:rFonts w:ascii="Century Gothic" w:hAnsi="Century Gothic"/>
          <w:sz w:val="28"/>
          <w:szCs w:val="28"/>
        </w:rPr>
        <w:t xml:space="preserve"> = $</w:t>
      </w:r>
      <w:r w:rsidR="006F53E4">
        <w:rPr>
          <w:rFonts w:ascii="Century Gothic" w:hAnsi="Century Gothic"/>
          <w:sz w:val="28"/>
          <w:szCs w:val="28"/>
        </w:rPr>
        <w:t xml:space="preserve">489.50 </w:t>
      </w:r>
      <w:r w:rsidR="006F53E4" w:rsidRPr="004378DB">
        <w:rPr>
          <w:rFonts w:ascii="Century Gothic" w:hAnsi="Century Gothic"/>
          <w:sz w:val="28"/>
          <w:szCs w:val="28"/>
        </w:rPr>
        <w:t>(</w:t>
      </w:r>
      <w:r w:rsidRPr="00626BDB">
        <w:rPr>
          <w:rFonts w:ascii="Century Gothic" w:hAnsi="Century Gothic"/>
          <w:szCs w:val="28"/>
        </w:rPr>
        <w:t>see next page for details)</w:t>
      </w:r>
    </w:p>
    <w:p w:rsidR="00DF292A" w:rsidRDefault="00DF292A" w:rsidP="00DF292A">
      <w:pPr>
        <w:rPr>
          <w:rFonts w:ascii="Century Gothic" w:hAnsi="Century Gothic"/>
          <w:b/>
          <w:sz w:val="28"/>
          <w:szCs w:val="28"/>
          <w:u w:val="single"/>
        </w:rPr>
      </w:pPr>
    </w:p>
    <w:tbl>
      <w:tblPr>
        <w:tblW w:w="12600" w:type="dxa"/>
        <w:tblLook w:val="04A0" w:firstRow="1" w:lastRow="0" w:firstColumn="1" w:lastColumn="0" w:noHBand="0" w:noVBand="1"/>
      </w:tblPr>
      <w:tblGrid>
        <w:gridCol w:w="2971"/>
        <w:gridCol w:w="1086"/>
        <w:gridCol w:w="1165"/>
        <w:gridCol w:w="928"/>
        <w:gridCol w:w="909"/>
        <w:gridCol w:w="1029"/>
        <w:gridCol w:w="1090"/>
        <w:gridCol w:w="1206"/>
        <w:gridCol w:w="1267"/>
        <w:gridCol w:w="949"/>
      </w:tblGrid>
      <w:tr w:rsidR="00DF292A" w:rsidRPr="00CD6BD2" w:rsidTr="00C23DE7">
        <w:trPr>
          <w:trHeight w:val="825"/>
        </w:trPr>
        <w:tc>
          <w:tcPr>
            <w:tcW w:w="29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292A" w:rsidRPr="00CD6BD2" w:rsidRDefault="00DF292A" w:rsidP="00C23DE7">
            <w:pPr>
              <w:spacing w:after="0" w:line="240" w:lineRule="auto"/>
              <w:rPr>
                <w:rFonts w:ascii="Century Gothic" w:eastAsia="Times New Roman" w:hAnsi="Century Gothic" w:cs="Arial"/>
                <w:color w:val="000000"/>
                <w:sz w:val="18"/>
                <w:szCs w:val="18"/>
              </w:rPr>
            </w:pPr>
            <w:r w:rsidRPr="00CD6BD2">
              <w:rPr>
                <w:rFonts w:ascii="Century Gothic" w:eastAsia="Times New Roman" w:hAnsi="Century Gothic" w:cs="Arial"/>
                <w:color w:val="000000"/>
                <w:sz w:val="18"/>
                <w:szCs w:val="18"/>
              </w:rPr>
              <w:t> </w:t>
            </w:r>
          </w:p>
        </w:tc>
        <w:tc>
          <w:tcPr>
            <w:tcW w:w="1086" w:type="dxa"/>
            <w:tcBorders>
              <w:top w:val="single" w:sz="4" w:space="0" w:color="auto"/>
              <w:left w:val="nil"/>
              <w:bottom w:val="single" w:sz="4" w:space="0" w:color="auto"/>
              <w:right w:val="single" w:sz="4" w:space="0" w:color="auto"/>
            </w:tcBorders>
            <w:shd w:val="clear" w:color="000000" w:fill="F2F2F2"/>
            <w:vAlign w:val="bottom"/>
            <w:hideMark/>
          </w:tcPr>
          <w:p w:rsidR="00DF292A" w:rsidRPr="00CD6BD2" w:rsidRDefault="00DF292A" w:rsidP="00C23DE7">
            <w:pPr>
              <w:spacing w:after="0" w:line="240" w:lineRule="auto"/>
              <w:jc w:val="center"/>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 xml:space="preserve">Allocated </w:t>
            </w:r>
          </w:p>
        </w:tc>
        <w:tc>
          <w:tcPr>
            <w:tcW w:w="1165" w:type="dxa"/>
            <w:tcBorders>
              <w:top w:val="single" w:sz="4" w:space="0" w:color="auto"/>
              <w:left w:val="nil"/>
              <w:bottom w:val="single" w:sz="4" w:space="0" w:color="auto"/>
              <w:right w:val="single" w:sz="4" w:space="0" w:color="auto"/>
            </w:tcBorders>
            <w:shd w:val="clear" w:color="000000" w:fill="F2F2F2"/>
            <w:vAlign w:val="bottom"/>
            <w:hideMark/>
          </w:tcPr>
          <w:p w:rsidR="00DF292A" w:rsidRPr="00CD6BD2" w:rsidRDefault="00DF292A" w:rsidP="00C23DE7">
            <w:pPr>
              <w:spacing w:after="0" w:line="240" w:lineRule="auto"/>
              <w:jc w:val="center"/>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Sept</w:t>
            </w:r>
          </w:p>
        </w:tc>
        <w:tc>
          <w:tcPr>
            <w:tcW w:w="928" w:type="dxa"/>
            <w:tcBorders>
              <w:top w:val="single" w:sz="4" w:space="0" w:color="auto"/>
              <w:left w:val="nil"/>
              <w:bottom w:val="single" w:sz="4" w:space="0" w:color="auto"/>
              <w:right w:val="single" w:sz="4" w:space="0" w:color="auto"/>
            </w:tcBorders>
            <w:shd w:val="clear" w:color="000000" w:fill="F2F2F2"/>
            <w:vAlign w:val="bottom"/>
            <w:hideMark/>
          </w:tcPr>
          <w:p w:rsidR="00DF292A" w:rsidRPr="00CD6BD2" w:rsidRDefault="00DF292A" w:rsidP="00C23DE7">
            <w:pPr>
              <w:spacing w:after="0" w:line="240" w:lineRule="auto"/>
              <w:jc w:val="center"/>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Oct</w:t>
            </w:r>
          </w:p>
        </w:tc>
        <w:tc>
          <w:tcPr>
            <w:tcW w:w="909" w:type="dxa"/>
            <w:tcBorders>
              <w:top w:val="single" w:sz="4" w:space="0" w:color="auto"/>
              <w:left w:val="nil"/>
              <w:bottom w:val="single" w:sz="4" w:space="0" w:color="auto"/>
              <w:right w:val="single" w:sz="4" w:space="0" w:color="auto"/>
            </w:tcBorders>
            <w:shd w:val="clear" w:color="000000" w:fill="F2F2F2"/>
            <w:vAlign w:val="bottom"/>
            <w:hideMark/>
          </w:tcPr>
          <w:p w:rsidR="00DF292A" w:rsidRPr="00CD6BD2" w:rsidRDefault="00DF292A" w:rsidP="00C23DE7">
            <w:pPr>
              <w:spacing w:after="0" w:line="240" w:lineRule="auto"/>
              <w:jc w:val="center"/>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Nov</w:t>
            </w:r>
          </w:p>
        </w:tc>
        <w:tc>
          <w:tcPr>
            <w:tcW w:w="1029" w:type="dxa"/>
            <w:tcBorders>
              <w:top w:val="single" w:sz="4" w:space="0" w:color="auto"/>
              <w:left w:val="nil"/>
              <w:bottom w:val="single" w:sz="4" w:space="0" w:color="auto"/>
              <w:right w:val="single" w:sz="4" w:space="0" w:color="auto"/>
            </w:tcBorders>
            <w:shd w:val="clear" w:color="000000" w:fill="F2F2F2"/>
            <w:vAlign w:val="bottom"/>
            <w:hideMark/>
          </w:tcPr>
          <w:p w:rsidR="00DF292A" w:rsidRPr="00CD6BD2" w:rsidRDefault="00DF292A" w:rsidP="00C23DE7">
            <w:pPr>
              <w:spacing w:after="0" w:line="240" w:lineRule="auto"/>
              <w:jc w:val="center"/>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Dec</w:t>
            </w:r>
          </w:p>
        </w:tc>
        <w:tc>
          <w:tcPr>
            <w:tcW w:w="1090" w:type="dxa"/>
            <w:tcBorders>
              <w:top w:val="single" w:sz="4" w:space="0" w:color="auto"/>
              <w:left w:val="nil"/>
              <w:bottom w:val="single" w:sz="4" w:space="0" w:color="auto"/>
              <w:right w:val="single" w:sz="4" w:space="0" w:color="auto"/>
            </w:tcBorders>
            <w:shd w:val="clear" w:color="000000" w:fill="F2F2F2"/>
            <w:vAlign w:val="bottom"/>
            <w:hideMark/>
          </w:tcPr>
          <w:p w:rsidR="00DF292A" w:rsidRPr="00CD6BD2" w:rsidRDefault="00DF292A" w:rsidP="00C23DE7">
            <w:pPr>
              <w:spacing w:after="0" w:line="240" w:lineRule="auto"/>
              <w:jc w:val="center"/>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Jan</w:t>
            </w:r>
          </w:p>
        </w:tc>
        <w:tc>
          <w:tcPr>
            <w:tcW w:w="1206" w:type="dxa"/>
            <w:tcBorders>
              <w:top w:val="single" w:sz="4" w:space="0" w:color="auto"/>
              <w:left w:val="nil"/>
              <w:bottom w:val="single" w:sz="4" w:space="0" w:color="auto"/>
              <w:right w:val="single" w:sz="4" w:space="0" w:color="auto"/>
            </w:tcBorders>
            <w:shd w:val="clear" w:color="000000" w:fill="F2F2F2"/>
            <w:vAlign w:val="bottom"/>
            <w:hideMark/>
          </w:tcPr>
          <w:p w:rsidR="00DF292A" w:rsidRPr="00CD6BD2" w:rsidRDefault="00DF292A" w:rsidP="00C23DE7">
            <w:pPr>
              <w:spacing w:after="0" w:line="240" w:lineRule="auto"/>
              <w:jc w:val="center"/>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Total &amp; Committed</w:t>
            </w:r>
          </w:p>
        </w:tc>
        <w:tc>
          <w:tcPr>
            <w:tcW w:w="1267" w:type="dxa"/>
            <w:tcBorders>
              <w:top w:val="single" w:sz="4" w:space="0" w:color="auto"/>
              <w:left w:val="nil"/>
              <w:bottom w:val="single" w:sz="4" w:space="0" w:color="auto"/>
              <w:right w:val="single" w:sz="4" w:space="0" w:color="auto"/>
            </w:tcBorders>
            <w:shd w:val="clear" w:color="000000" w:fill="F2F2F2"/>
            <w:vAlign w:val="bottom"/>
            <w:hideMark/>
          </w:tcPr>
          <w:p w:rsidR="00DF292A" w:rsidRPr="00CD6BD2" w:rsidRDefault="00DF292A" w:rsidP="00C23DE7">
            <w:pPr>
              <w:spacing w:after="0" w:line="240" w:lineRule="auto"/>
              <w:jc w:val="center"/>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Balance</w:t>
            </w:r>
          </w:p>
        </w:tc>
        <w:tc>
          <w:tcPr>
            <w:tcW w:w="949" w:type="dxa"/>
            <w:tcBorders>
              <w:top w:val="single" w:sz="4" w:space="0" w:color="auto"/>
              <w:left w:val="nil"/>
              <w:bottom w:val="single" w:sz="4" w:space="0" w:color="auto"/>
              <w:right w:val="single" w:sz="4" w:space="0" w:color="auto"/>
            </w:tcBorders>
            <w:shd w:val="clear" w:color="000000" w:fill="F2F2F2"/>
            <w:vAlign w:val="bottom"/>
            <w:hideMark/>
          </w:tcPr>
          <w:p w:rsidR="00DF292A" w:rsidRPr="00CD6BD2" w:rsidRDefault="00DF292A" w:rsidP="00C23DE7">
            <w:pPr>
              <w:spacing w:after="0" w:line="240" w:lineRule="auto"/>
              <w:jc w:val="center"/>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 xml:space="preserve">Object Code </w:t>
            </w:r>
          </w:p>
        </w:tc>
      </w:tr>
      <w:tr w:rsidR="00DF292A" w:rsidRPr="00CD6BD2" w:rsidTr="00C23DE7">
        <w:trPr>
          <w:trHeight w:val="825"/>
        </w:trPr>
        <w:tc>
          <w:tcPr>
            <w:tcW w:w="2971" w:type="dxa"/>
            <w:tcBorders>
              <w:top w:val="nil"/>
              <w:left w:val="single" w:sz="4" w:space="0" w:color="auto"/>
              <w:bottom w:val="single" w:sz="4" w:space="0" w:color="auto"/>
              <w:right w:val="single" w:sz="4" w:space="0" w:color="auto"/>
            </w:tcBorders>
            <w:shd w:val="clear" w:color="auto" w:fill="auto"/>
            <w:vAlign w:val="bottom"/>
            <w:hideMark/>
          </w:tcPr>
          <w:p w:rsidR="00DF292A" w:rsidRPr="00CD6BD2" w:rsidRDefault="00DF292A" w:rsidP="00C23DE7">
            <w:pPr>
              <w:spacing w:after="0" w:line="240" w:lineRule="auto"/>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Non Contractual Services(Copier) Object Code 433</w:t>
            </w:r>
          </w:p>
        </w:tc>
        <w:tc>
          <w:tcPr>
            <w:tcW w:w="1086"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$2,172.00</w:t>
            </w:r>
          </w:p>
        </w:tc>
        <w:tc>
          <w:tcPr>
            <w:tcW w:w="1165"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color w:val="000000"/>
                <w:sz w:val="18"/>
                <w:szCs w:val="18"/>
              </w:rPr>
            </w:pPr>
            <w:r w:rsidRPr="00CD6BD2">
              <w:rPr>
                <w:rFonts w:ascii="Century Gothic" w:eastAsia="Times New Roman" w:hAnsi="Century Gothic" w:cs="Arial"/>
                <w:color w:val="000000"/>
                <w:sz w:val="18"/>
                <w:szCs w:val="18"/>
              </w:rPr>
              <w:t> </w:t>
            </w:r>
          </w:p>
        </w:tc>
        <w:tc>
          <w:tcPr>
            <w:tcW w:w="928"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color w:val="000000"/>
                <w:sz w:val="18"/>
                <w:szCs w:val="18"/>
              </w:rPr>
            </w:pPr>
            <w:r w:rsidRPr="00CD6BD2">
              <w:rPr>
                <w:rFonts w:ascii="Century Gothic" w:eastAsia="Times New Roman" w:hAnsi="Century Gothic" w:cs="Arial"/>
                <w:color w:val="000000"/>
                <w:sz w:val="18"/>
                <w:szCs w:val="18"/>
              </w:rPr>
              <w:t> </w:t>
            </w:r>
          </w:p>
        </w:tc>
        <w:tc>
          <w:tcPr>
            <w:tcW w:w="90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color w:val="000000"/>
                <w:sz w:val="18"/>
                <w:szCs w:val="18"/>
              </w:rPr>
            </w:pPr>
            <w:r w:rsidRPr="00CD6BD2">
              <w:rPr>
                <w:rFonts w:ascii="Century Gothic" w:eastAsia="Times New Roman" w:hAnsi="Century Gothic" w:cs="Arial"/>
                <w:color w:val="000000"/>
                <w:sz w:val="18"/>
                <w:szCs w:val="18"/>
              </w:rPr>
              <w:t> </w:t>
            </w:r>
          </w:p>
        </w:tc>
        <w:tc>
          <w:tcPr>
            <w:tcW w:w="102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color w:val="000000"/>
                <w:sz w:val="18"/>
                <w:szCs w:val="18"/>
              </w:rPr>
            </w:pPr>
            <w:r w:rsidRPr="00CD6BD2">
              <w:rPr>
                <w:rFonts w:ascii="Century Gothic" w:eastAsia="Times New Roman" w:hAnsi="Century Gothic" w:cs="Arial"/>
                <w:color w:val="000000"/>
                <w:sz w:val="18"/>
                <w:szCs w:val="18"/>
              </w:rPr>
              <w:t> </w:t>
            </w:r>
          </w:p>
        </w:tc>
        <w:tc>
          <w:tcPr>
            <w:tcW w:w="1090"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color w:val="000000"/>
                <w:sz w:val="18"/>
                <w:szCs w:val="18"/>
              </w:rPr>
            </w:pPr>
            <w:r w:rsidRPr="00CD6BD2">
              <w:rPr>
                <w:rFonts w:ascii="Century Gothic" w:eastAsia="Times New Roman" w:hAnsi="Century Gothic" w:cs="Arial"/>
                <w:color w:val="000000"/>
                <w:sz w:val="18"/>
                <w:szCs w:val="18"/>
              </w:rPr>
              <w:t> </w:t>
            </w:r>
          </w:p>
        </w:tc>
        <w:tc>
          <w:tcPr>
            <w:tcW w:w="1206" w:type="dxa"/>
            <w:tcBorders>
              <w:top w:val="nil"/>
              <w:left w:val="nil"/>
              <w:bottom w:val="single" w:sz="4" w:space="0" w:color="auto"/>
              <w:right w:val="single" w:sz="4" w:space="0" w:color="auto"/>
            </w:tcBorders>
            <w:shd w:val="clear" w:color="000000" w:fill="FFFF00"/>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$0.00</w:t>
            </w:r>
          </w:p>
        </w:tc>
        <w:tc>
          <w:tcPr>
            <w:tcW w:w="1267" w:type="dxa"/>
            <w:tcBorders>
              <w:top w:val="nil"/>
              <w:left w:val="nil"/>
              <w:bottom w:val="single" w:sz="4" w:space="0" w:color="auto"/>
              <w:right w:val="single" w:sz="4" w:space="0" w:color="auto"/>
            </w:tcBorders>
            <w:shd w:val="clear" w:color="000000" w:fill="FFFF00"/>
            <w:noWrap/>
            <w:vAlign w:val="bottom"/>
            <w:hideMark/>
          </w:tcPr>
          <w:p w:rsidR="00DF292A" w:rsidRPr="00CD6BD2" w:rsidRDefault="00DF292A" w:rsidP="00C23DE7">
            <w:pPr>
              <w:spacing w:after="0" w:line="240" w:lineRule="auto"/>
              <w:jc w:val="right"/>
              <w:rPr>
                <w:rFonts w:ascii="Century Gothic" w:eastAsia="Times New Roman" w:hAnsi="Century Gothic" w:cs="Arial"/>
                <w:b/>
                <w:bCs/>
                <w:sz w:val="18"/>
                <w:szCs w:val="18"/>
              </w:rPr>
            </w:pPr>
            <w:r w:rsidRPr="00CD6BD2">
              <w:rPr>
                <w:rFonts w:ascii="Century Gothic" w:eastAsia="Times New Roman" w:hAnsi="Century Gothic" w:cs="Arial"/>
                <w:b/>
                <w:bCs/>
                <w:sz w:val="18"/>
                <w:szCs w:val="18"/>
              </w:rPr>
              <w:t>$2,172.00</w:t>
            </w:r>
          </w:p>
        </w:tc>
        <w:tc>
          <w:tcPr>
            <w:tcW w:w="94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Arial" w:eastAsia="Times New Roman" w:hAnsi="Arial" w:cs="Arial"/>
                <w:sz w:val="20"/>
                <w:szCs w:val="20"/>
              </w:rPr>
            </w:pPr>
            <w:r w:rsidRPr="00CD6BD2">
              <w:rPr>
                <w:rFonts w:ascii="Arial" w:eastAsia="Times New Roman" w:hAnsi="Arial" w:cs="Arial"/>
                <w:sz w:val="20"/>
                <w:szCs w:val="20"/>
              </w:rPr>
              <w:t>433</w:t>
            </w:r>
          </w:p>
        </w:tc>
      </w:tr>
      <w:tr w:rsidR="00DF292A" w:rsidRPr="00CD6BD2" w:rsidTr="00C23DE7">
        <w:trPr>
          <w:trHeight w:val="780"/>
        </w:trPr>
        <w:tc>
          <w:tcPr>
            <w:tcW w:w="2971" w:type="dxa"/>
            <w:tcBorders>
              <w:top w:val="nil"/>
              <w:left w:val="single" w:sz="4" w:space="0" w:color="auto"/>
              <w:bottom w:val="single" w:sz="4" w:space="0" w:color="auto"/>
              <w:right w:val="single" w:sz="4" w:space="0" w:color="auto"/>
            </w:tcBorders>
            <w:shd w:val="clear" w:color="auto" w:fill="auto"/>
            <w:vAlign w:val="bottom"/>
            <w:hideMark/>
          </w:tcPr>
          <w:p w:rsidR="00DF292A" w:rsidRPr="00CD6BD2" w:rsidRDefault="00DF292A" w:rsidP="00C23DE7">
            <w:pPr>
              <w:spacing w:after="0" w:line="240" w:lineRule="auto"/>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 xml:space="preserve">Member Reimbursement Object Code 496 </w:t>
            </w:r>
          </w:p>
        </w:tc>
        <w:tc>
          <w:tcPr>
            <w:tcW w:w="1086"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$2,000.00</w:t>
            </w:r>
          </w:p>
        </w:tc>
        <w:tc>
          <w:tcPr>
            <w:tcW w:w="1165"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 </w:t>
            </w:r>
          </w:p>
        </w:tc>
        <w:tc>
          <w:tcPr>
            <w:tcW w:w="928"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$331.76</w:t>
            </w:r>
          </w:p>
        </w:tc>
        <w:tc>
          <w:tcPr>
            <w:tcW w:w="90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 </w:t>
            </w:r>
          </w:p>
        </w:tc>
        <w:tc>
          <w:tcPr>
            <w:tcW w:w="102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$210.00</w:t>
            </w:r>
          </w:p>
        </w:tc>
        <w:tc>
          <w:tcPr>
            <w:tcW w:w="1090"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color w:val="000000"/>
                <w:sz w:val="18"/>
                <w:szCs w:val="18"/>
              </w:rPr>
            </w:pPr>
            <w:r w:rsidRPr="00CD6BD2">
              <w:rPr>
                <w:rFonts w:ascii="Century Gothic" w:eastAsia="Times New Roman" w:hAnsi="Century Gothic" w:cs="Arial"/>
                <w:color w:val="000000"/>
                <w:sz w:val="18"/>
                <w:szCs w:val="18"/>
              </w:rPr>
              <w:t>$44.00</w:t>
            </w:r>
          </w:p>
        </w:tc>
        <w:tc>
          <w:tcPr>
            <w:tcW w:w="1206" w:type="dxa"/>
            <w:tcBorders>
              <w:top w:val="nil"/>
              <w:left w:val="nil"/>
              <w:bottom w:val="single" w:sz="4" w:space="0" w:color="auto"/>
              <w:right w:val="single" w:sz="4" w:space="0" w:color="auto"/>
            </w:tcBorders>
            <w:shd w:val="clear" w:color="000000" w:fill="FFFF00"/>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$585.76</w:t>
            </w:r>
          </w:p>
        </w:tc>
        <w:tc>
          <w:tcPr>
            <w:tcW w:w="1267" w:type="dxa"/>
            <w:tcBorders>
              <w:top w:val="nil"/>
              <w:left w:val="nil"/>
              <w:bottom w:val="single" w:sz="4" w:space="0" w:color="auto"/>
              <w:right w:val="single" w:sz="4" w:space="0" w:color="auto"/>
            </w:tcBorders>
            <w:shd w:val="clear" w:color="000000" w:fill="FFFF00"/>
            <w:noWrap/>
            <w:vAlign w:val="bottom"/>
            <w:hideMark/>
          </w:tcPr>
          <w:p w:rsidR="00DF292A" w:rsidRPr="00CD6BD2" w:rsidRDefault="00DF292A" w:rsidP="00C23DE7">
            <w:pPr>
              <w:spacing w:after="0" w:line="240" w:lineRule="auto"/>
              <w:jc w:val="right"/>
              <w:rPr>
                <w:rFonts w:ascii="Century Gothic" w:eastAsia="Times New Roman" w:hAnsi="Century Gothic" w:cs="Arial"/>
                <w:b/>
                <w:bCs/>
                <w:sz w:val="18"/>
                <w:szCs w:val="18"/>
              </w:rPr>
            </w:pPr>
            <w:r w:rsidRPr="00CD6BD2">
              <w:rPr>
                <w:rFonts w:ascii="Century Gothic" w:eastAsia="Times New Roman" w:hAnsi="Century Gothic" w:cs="Arial"/>
                <w:b/>
                <w:bCs/>
                <w:sz w:val="18"/>
                <w:szCs w:val="18"/>
              </w:rPr>
              <w:t>$1,414.24</w:t>
            </w:r>
          </w:p>
        </w:tc>
        <w:tc>
          <w:tcPr>
            <w:tcW w:w="94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Arial" w:eastAsia="Times New Roman" w:hAnsi="Arial" w:cs="Arial"/>
                <w:sz w:val="20"/>
                <w:szCs w:val="20"/>
              </w:rPr>
            </w:pPr>
            <w:r w:rsidRPr="00CD6BD2">
              <w:rPr>
                <w:rFonts w:ascii="Arial" w:eastAsia="Times New Roman" w:hAnsi="Arial" w:cs="Arial"/>
                <w:sz w:val="20"/>
                <w:szCs w:val="20"/>
              </w:rPr>
              <w:t>496</w:t>
            </w:r>
          </w:p>
        </w:tc>
      </w:tr>
      <w:tr w:rsidR="00DF292A" w:rsidRPr="00CD6BD2" w:rsidTr="00C23DE7">
        <w:trPr>
          <w:trHeight w:val="285"/>
        </w:trPr>
        <w:tc>
          <w:tcPr>
            <w:tcW w:w="2971" w:type="dxa"/>
            <w:tcBorders>
              <w:top w:val="nil"/>
              <w:left w:val="single" w:sz="4" w:space="0" w:color="auto"/>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 xml:space="preserve">P-Card/Office Supplies </w:t>
            </w:r>
          </w:p>
        </w:tc>
        <w:tc>
          <w:tcPr>
            <w:tcW w:w="1086"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FF0000"/>
                <w:sz w:val="18"/>
                <w:szCs w:val="18"/>
              </w:rPr>
            </w:pPr>
            <w:r w:rsidRPr="00CD6BD2">
              <w:rPr>
                <w:rFonts w:ascii="Century Gothic" w:eastAsia="Times New Roman" w:hAnsi="Century Gothic" w:cs="Arial"/>
                <w:b/>
                <w:bCs/>
                <w:color w:val="FF0000"/>
                <w:sz w:val="18"/>
                <w:szCs w:val="18"/>
              </w:rPr>
              <w:t>$5,000.00</w:t>
            </w:r>
          </w:p>
        </w:tc>
        <w:tc>
          <w:tcPr>
            <w:tcW w:w="1165"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 </w:t>
            </w:r>
          </w:p>
        </w:tc>
        <w:tc>
          <w:tcPr>
            <w:tcW w:w="928"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 </w:t>
            </w:r>
          </w:p>
        </w:tc>
        <w:tc>
          <w:tcPr>
            <w:tcW w:w="90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 </w:t>
            </w:r>
          </w:p>
        </w:tc>
        <w:tc>
          <w:tcPr>
            <w:tcW w:w="102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 </w:t>
            </w:r>
          </w:p>
        </w:tc>
        <w:tc>
          <w:tcPr>
            <w:tcW w:w="1090" w:type="dxa"/>
            <w:tcBorders>
              <w:top w:val="nil"/>
              <w:left w:val="nil"/>
              <w:bottom w:val="nil"/>
              <w:right w:val="nil"/>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p>
        </w:tc>
        <w:tc>
          <w:tcPr>
            <w:tcW w:w="1206" w:type="dxa"/>
            <w:tcBorders>
              <w:top w:val="nil"/>
              <w:left w:val="single" w:sz="4" w:space="0" w:color="auto"/>
              <w:bottom w:val="single" w:sz="4" w:space="0" w:color="auto"/>
              <w:right w:val="single" w:sz="4" w:space="0" w:color="auto"/>
            </w:tcBorders>
            <w:shd w:val="clear" w:color="000000" w:fill="FFFF00"/>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$0.00</w:t>
            </w:r>
          </w:p>
        </w:tc>
        <w:tc>
          <w:tcPr>
            <w:tcW w:w="1267" w:type="dxa"/>
            <w:tcBorders>
              <w:top w:val="nil"/>
              <w:left w:val="nil"/>
              <w:bottom w:val="single" w:sz="4" w:space="0" w:color="auto"/>
              <w:right w:val="single" w:sz="4" w:space="0" w:color="auto"/>
            </w:tcBorders>
            <w:shd w:val="clear" w:color="000000" w:fill="FFFF00"/>
            <w:noWrap/>
            <w:vAlign w:val="bottom"/>
            <w:hideMark/>
          </w:tcPr>
          <w:p w:rsidR="00DF292A" w:rsidRPr="00CD6BD2" w:rsidRDefault="00DF292A" w:rsidP="00C23DE7">
            <w:pPr>
              <w:spacing w:after="0" w:line="240" w:lineRule="auto"/>
              <w:jc w:val="right"/>
              <w:rPr>
                <w:rFonts w:ascii="Century Gothic" w:eastAsia="Times New Roman" w:hAnsi="Century Gothic" w:cs="Arial"/>
                <w:b/>
                <w:bCs/>
                <w:sz w:val="18"/>
                <w:szCs w:val="18"/>
              </w:rPr>
            </w:pPr>
            <w:r w:rsidRPr="00CD6BD2">
              <w:rPr>
                <w:rFonts w:ascii="Century Gothic" w:eastAsia="Times New Roman" w:hAnsi="Century Gothic" w:cs="Arial"/>
                <w:b/>
                <w:bCs/>
                <w:sz w:val="18"/>
                <w:szCs w:val="18"/>
              </w:rPr>
              <w:t>$5,000.00</w:t>
            </w:r>
          </w:p>
        </w:tc>
        <w:tc>
          <w:tcPr>
            <w:tcW w:w="94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Arial" w:eastAsia="Times New Roman" w:hAnsi="Arial" w:cs="Arial"/>
                <w:sz w:val="20"/>
                <w:szCs w:val="20"/>
              </w:rPr>
            </w:pPr>
            <w:r w:rsidRPr="00CD6BD2">
              <w:rPr>
                <w:rFonts w:ascii="Arial" w:eastAsia="Times New Roman" w:hAnsi="Arial" w:cs="Arial"/>
                <w:sz w:val="20"/>
                <w:szCs w:val="20"/>
              </w:rPr>
              <w:t>179</w:t>
            </w:r>
          </w:p>
        </w:tc>
      </w:tr>
      <w:tr w:rsidR="00DF292A" w:rsidRPr="00CD6BD2" w:rsidTr="00C23DE7">
        <w:trPr>
          <w:trHeight w:val="810"/>
        </w:trPr>
        <w:tc>
          <w:tcPr>
            <w:tcW w:w="2971" w:type="dxa"/>
            <w:tcBorders>
              <w:top w:val="nil"/>
              <w:left w:val="single" w:sz="4" w:space="0" w:color="auto"/>
              <w:bottom w:val="single" w:sz="4" w:space="0" w:color="auto"/>
              <w:right w:val="single" w:sz="4" w:space="0" w:color="auto"/>
            </w:tcBorders>
            <w:shd w:val="clear" w:color="auto" w:fill="auto"/>
            <w:vAlign w:val="bottom"/>
            <w:hideMark/>
          </w:tcPr>
          <w:p w:rsidR="00DF292A" w:rsidRPr="00CD6BD2" w:rsidRDefault="00DF292A" w:rsidP="00C23DE7">
            <w:pPr>
              <w:spacing w:after="0" w:line="240" w:lineRule="auto"/>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Supplies General (Workshops) Object Code 198</w:t>
            </w:r>
          </w:p>
        </w:tc>
        <w:tc>
          <w:tcPr>
            <w:tcW w:w="1086"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$3,000.00</w:t>
            </w:r>
          </w:p>
        </w:tc>
        <w:tc>
          <w:tcPr>
            <w:tcW w:w="1165"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$114.96</w:t>
            </w:r>
          </w:p>
        </w:tc>
        <w:tc>
          <w:tcPr>
            <w:tcW w:w="928"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 </w:t>
            </w:r>
          </w:p>
        </w:tc>
        <w:tc>
          <w:tcPr>
            <w:tcW w:w="90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$172.85</w:t>
            </w:r>
          </w:p>
        </w:tc>
        <w:tc>
          <w:tcPr>
            <w:tcW w:w="102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 </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 </w:t>
            </w:r>
          </w:p>
        </w:tc>
        <w:tc>
          <w:tcPr>
            <w:tcW w:w="1206" w:type="dxa"/>
            <w:tcBorders>
              <w:top w:val="nil"/>
              <w:left w:val="nil"/>
              <w:bottom w:val="single" w:sz="4" w:space="0" w:color="auto"/>
              <w:right w:val="single" w:sz="4" w:space="0" w:color="auto"/>
            </w:tcBorders>
            <w:shd w:val="clear" w:color="000000" w:fill="FFFF00"/>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$287.81</w:t>
            </w:r>
          </w:p>
        </w:tc>
        <w:tc>
          <w:tcPr>
            <w:tcW w:w="1267" w:type="dxa"/>
            <w:tcBorders>
              <w:top w:val="nil"/>
              <w:left w:val="nil"/>
              <w:bottom w:val="single" w:sz="4" w:space="0" w:color="auto"/>
              <w:right w:val="single" w:sz="4" w:space="0" w:color="auto"/>
            </w:tcBorders>
            <w:shd w:val="clear" w:color="000000" w:fill="FFFF00"/>
            <w:noWrap/>
            <w:vAlign w:val="bottom"/>
            <w:hideMark/>
          </w:tcPr>
          <w:p w:rsidR="00DF292A" w:rsidRPr="00CD6BD2" w:rsidRDefault="00DF292A" w:rsidP="00C23DE7">
            <w:pPr>
              <w:spacing w:after="0" w:line="240" w:lineRule="auto"/>
              <w:jc w:val="right"/>
              <w:rPr>
                <w:rFonts w:ascii="Century Gothic" w:eastAsia="Times New Roman" w:hAnsi="Century Gothic" w:cs="Arial"/>
                <w:b/>
                <w:bCs/>
                <w:sz w:val="18"/>
                <w:szCs w:val="18"/>
              </w:rPr>
            </w:pPr>
            <w:r w:rsidRPr="00CD6BD2">
              <w:rPr>
                <w:rFonts w:ascii="Century Gothic" w:eastAsia="Times New Roman" w:hAnsi="Century Gothic" w:cs="Arial"/>
                <w:b/>
                <w:bCs/>
                <w:sz w:val="18"/>
                <w:szCs w:val="18"/>
              </w:rPr>
              <w:t>$2,712.19</w:t>
            </w:r>
          </w:p>
        </w:tc>
        <w:tc>
          <w:tcPr>
            <w:tcW w:w="94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Arial" w:eastAsia="Times New Roman" w:hAnsi="Arial" w:cs="Arial"/>
                <w:sz w:val="20"/>
                <w:szCs w:val="20"/>
              </w:rPr>
            </w:pPr>
            <w:r w:rsidRPr="00CD6BD2">
              <w:rPr>
                <w:rFonts w:ascii="Arial" w:eastAsia="Times New Roman" w:hAnsi="Arial" w:cs="Arial"/>
                <w:sz w:val="20"/>
                <w:szCs w:val="20"/>
              </w:rPr>
              <w:t>198</w:t>
            </w:r>
          </w:p>
        </w:tc>
      </w:tr>
      <w:tr w:rsidR="00DF292A" w:rsidRPr="00CD6BD2" w:rsidTr="00C23DE7">
        <w:trPr>
          <w:trHeight w:val="285"/>
        </w:trPr>
        <w:tc>
          <w:tcPr>
            <w:tcW w:w="2971" w:type="dxa"/>
            <w:tcBorders>
              <w:top w:val="nil"/>
              <w:left w:val="single" w:sz="4" w:space="0" w:color="auto"/>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Workshop &amp; Transportation of Staff</w:t>
            </w:r>
          </w:p>
        </w:tc>
        <w:tc>
          <w:tcPr>
            <w:tcW w:w="1086"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FF0000"/>
                <w:sz w:val="18"/>
                <w:szCs w:val="18"/>
              </w:rPr>
            </w:pPr>
            <w:r w:rsidRPr="00CD6BD2">
              <w:rPr>
                <w:rFonts w:ascii="Century Gothic" w:eastAsia="Times New Roman" w:hAnsi="Century Gothic" w:cs="Arial"/>
                <w:b/>
                <w:bCs/>
                <w:color w:val="FF0000"/>
                <w:sz w:val="18"/>
                <w:szCs w:val="18"/>
              </w:rPr>
              <w:t>$5,928.00</w:t>
            </w:r>
          </w:p>
        </w:tc>
        <w:tc>
          <w:tcPr>
            <w:tcW w:w="1165"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$150.00</w:t>
            </w:r>
          </w:p>
        </w:tc>
        <w:tc>
          <w:tcPr>
            <w:tcW w:w="928"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$224.73</w:t>
            </w:r>
          </w:p>
        </w:tc>
        <w:tc>
          <w:tcPr>
            <w:tcW w:w="90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$142.75</w:t>
            </w:r>
          </w:p>
        </w:tc>
        <w:tc>
          <w:tcPr>
            <w:tcW w:w="102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$206.93</w:t>
            </w:r>
          </w:p>
        </w:tc>
        <w:tc>
          <w:tcPr>
            <w:tcW w:w="1090" w:type="dxa"/>
            <w:tcBorders>
              <w:top w:val="nil"/>
              <w:left w:val="nil"/>
              <w:bottom w:val="nil"/>
              <w:right w:val="nil"/>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color w:val="000000"/>
                <w:sz w:val="18"/>
                <w:szCs w:val="18"/>
              </w:rPr>
            </w:pPr>
            <w:r w:rsidRPr="00CD6BD2">
              <w:rPr>
                <w:rFonts w:ascii="Century Gothic" w:eastAsia="Times New Roman" w:hAnsi="Century Gothic" w:cs="Arial"/>
                <w:color w:val="000000"/>
                <w:sz w:val="18"/>
                <w:szCs w:val="18"/>
              </w:rPr>
              <w:t>$445.50</w:t>
            </w:r>
          </w:p>
        </w:tc>
        <w:tc>
          <w:tcPr>
            <w:tcW w:w="1206" w:type="dxa"/>
            <w:tcBorders>
              <w:top w:val="nil"/>
              <w:left w:val="single" w:sz="4" w:space="0" w:color="auto"/>
              <w:bottom w:val="single" w:sz="4" w:space="0" w:color="auto"/>
              <w:right w:val="single" w:sz="4" w:space="0" w:color="auto"/>
            </w:tcBorders>
            <w:shd w:val="clear" w:color="000000" w:fill="FFFF00"/>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$1,169.91</w:t>
            </w:r>
          </w:p>
        </w:tc>
        <w:tc>
          <w:tcPr>
            <w:tcW w:w="1267" w:type="dxa"/>
            <w:tcBorders>
              <w:top w:val="nil"/>
              <w:left w:val="nil"/>
              <w:bottom w:val="single" w:sz="4" w:space="0" w:color="auto"/>
              <w:right w:val="single" w:sz="4" w:space="0" w:color="auto"/>
            </w:tcBorders>
            <w:shd w:val="clear" w:color="000000" w:fill="FFFF00"/>
            <w:noWrap/>
            <w:vAlign w:val="bottom"/>
            <w:hideMark/>
          </w:tcPr>
          <w:p w:rsidR="00DF292A" w:rsidRPr="00CD6BD2" w:rsidRDefault="00DF292A" w:rsidP="00C23DE7">
            <w:pPr>
              <w:spacing w:after="0" w:line="240" w:lineRule="auto"/>
              <w:jc w:val="right"/>
              <w:rPr>
                <w:rFonts w:ascii="Century Gothic" w:eastAsia="Times New Roman" w:hAnsi="Century Gothic" w:cs="Arial"/>
                <w:b/>
                <w:bCs/>
                <w:sz w:val="18"/>
                <w:szCs w:val="18"/>
              </w:rPr>
            </w:pPr>
            <w:r w:rsidRPr="00CD6BD2">
              <w:rPr>
                <w:rFonts w:ascii="Century Gothic" w:eastAsia="Times New Roman" w:hAnsi="Century Gothic" w:cs="Arial"/>
                <w:b/>
                <w:bCs/>
                <w:sz w:val="18"/>
                <w:szCs w:val="18"/>
              </w:rPr>
              <w:t>$4,758.09</w:t>
            </w:r>
          </w:p>
        </w:tc>
        <w:tc>
          <w:tcPr>
            <w:tcW w:w="94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Arial" w:eastAsia="Times New Roman" w:hAnsi="Arial" w:cs="Arial"/>
                <w:sz w:val="20"/>
                <w:szCs w:val="20"/>
              </w:rPr>
            </w:pPr>
            <w:r w:rsidRPr="00CD6BD2">
              <w:rPr>
                <w:rFonts w:ascii="Arial" w:eastAsia="Times New Roman" w:hAnsi="Arial" w:cs="Arial"/>
                <w:sz w:val="20"/>
                <w:szCs w:val="20"/>
              </w:rPr>
              <w:t>451</w:t>
            </w:r>
          </w:p>
        </w:tc>
      </w:tr>
      <w:tr w:rsidR="00DF292A" w:rsidRPr="00CD6BD2" w:rsidTr="00C23DE7">
        <w:trPr>
          <w:trHeight w:val="270"/>
        </w:trPr>
        <w:tc>
          <w:tcPr>
            <w:tcW w:w="2971" w:type="dxa"/>
            <w:tcBorders>
              <w:top w:val="nil"/>
              <w:left w:val="single" w:sz="4" w:space="0" w:color="auto"/>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Furniture</w:t>
            </w:r>
          </w:p>
        </w:tc>
        <w:tc>
          <w:tcPr>
            <w:tcW w:w="1086"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 </w:t>
            </w:r>
          </w:p>
        </w:tc>
        <w:tc>
          <w:tcPr>
            <w:tcW w:w="1165"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 </w:t>
            </w:r>
          </w:p>
        </w:tc>
        <w:tc>
          <w:tcPr>
            <w:tcW w:w="928"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 </w:t>
            </w:r>
          </w:p>
        </w:tc>
        <w:tc>
          <w:tcPr>
            <w:tcW w:w="90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 </w:t>
            </w:r>
          </w:p>
        </w:tc>
        <w:tc>
          <w:tcPr>
            <w:tcW w:w="102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 </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 </w:t>
            </w:r>
          </w:p>
        </w:tc>
        <w:tc>
          <w:tcPr>
            <w:tcW w:w="1206" w:type="dxa"/>
            <w:tcBorders>
              <w:top w:val="nil"/>
              <w:left w:val="nil"/>
              <w:bottom w:val="single" w:sz="4" w:space="0" w:color="auto"/>
              <w:right w:val="single" w:sz="4" w:space="0" w:color="auto"/>
            </w:tcBorders>
            <w:shd w:val="clear" w:color="000000" w:fill="FFFF00"/>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$0.00</w:t>
            </w:r>
          </w:p>
        </w:tc>
        <w:tc>
          <w:tcPr>
            <w:tcW w:w="1267" w:type="dxa"/>
            <w:tcBorders>
              <w:top w:val="nil"/>
              <w:left w:val="nil"/>
              <w:bottom w:val="single" w:sz="4" w:space="0" w:color="auto"/>
              <w:right w:val="single" w:sz="4" w:space="0" w:color="auto"/>
            </w:tcBorders>
            <w:shd w:val="clear" w:color="000000" w:fill="FFFF00"/>
            <w:noWrap/>
            <w:vAlign w:val="bottom"/>
            <w:hideMark/>
          </w:tcPr>
          <w:p w:rsidR="00DF292A" w:rsidRPr="00CD6BD2" w:rsidRDefault="00DF292A" w:rsidP="00C23DE7">
            <w:pPr>
              <w:spacing w:after="0" w:line="240" w:lineRule="auto"/>
              <w:jc w:val="right"/>
              <w:rPr>
                <w:rFonts w:ascii="Century Gothic" w:eastAsia="Times New Roman" w:hAnsi="Century Gothic" w:cs="Arial"/>
                <w:b/>
                <w:bCs/>
                <w:sz w:val="18"/>
                <w:szCs w:val="18"/>
              </w:rPr>
            </w:pPr>
            <w:r w:rsidRPr="00CD6BD2">
              <w:rPr>
                <w:rFonts w:ascii="Century Gothic" w:eastAsia="Times New Roman" w:hAnsi="Century Gothic" w:cs="Arial"/>
                <w:b/>
                <w:bCs/>
                <w:sz w:val="18"/>
                <w:szCs w:val="18"/>
              </w:rPr>
              <w:t>$0.00</w:t>
            </w:r>
          </w:p>
        </w:tc>
        <w:tc>
          <w:tcPr>
            <w:tcW w:w="94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Arial" w:eastAsia="Times New Roman" w:hAnsi="Arial" w:cs="Arial"/>
                <w:sz w:val="20"/>
                <w:szCs w:val="20"/>
              </w:rPr>
            </w:pPr>
            <w:r w:rsidRPr="00CD6BD2">
              <w:rPr>
                <w:rFonts w:ascii="Arial" w:eastAsia="Times New Roman" w:hAnsi="Arial" w:cs="Arial"/>
                <w:sz w:val="20"/>
                <w:szCs w:val="20"/>
              </w:rPr>
              <w:t>314</w:t>
            </w:r>
          </w:p>
        </w:tc>
      </w:tr>
      <w:tr w:rsidR="00DF292A" w:rsidRPr="00CD6BD2" w:rsidTr="00C23DE7">
        <w:trPr>
          <w:trHeight w:val="270"/>
        </w:trPr>
        <w:tc>
          <w:tcPr>
            <w:tcW w:w="2971" w:type="dxa"/>
            <w:tcBorders>
              <w:top w:val="nil"/>
              <w:left w:val="single" w:sz="4" w:space="0" w:color="auto"/>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Vendor Payment for Workshops</w:t>
            </w:r>
          </w:p>
        </w:tc>
        <w:tc>
          <w:tcPr>
            <w:tcW w:w="1086" w:type="dxa"/>
            <w:tcBorders>
              <w:top w:val="nil"/>
              <w:left w:val="nil"/>
              <w:bottom w:val="nil"/>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$1,500.00</w:t>
            </w:r>
          </w:p>
        </w:tc>
        <w:tc>
          <w:tcPr>
            <w:tcW w:w="1165" w:type="dxa"/>
            <w:tcBorders>
              <w:top w:val="nil"/>
              <w:left w:val="nil"/>
              <w:bottom w:val="nil"/>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$225.00</w:t>
            </w:r>
          </w:p>
        </w:tc>
        <w:tc>
          <w:tcPr>
            <w:tcW w:w="928" w:type="dxa"/>
            <w:tcBorders>
              <w:top w:val="nil"/>
              <w:left w:val="nil"/>
              <w:bottom w:val="nil"/>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$400.00</w:t>
            </w:r>
          </w:p>
        </w:tc>
        <w:tc>
          <w:tcPr>
            <w:tcW w:w="909" w:type="dxa"/>
            <w:tcBorders>
              <w:top w:val="nil"/>
              <w:left w:val="nil"/>
              <w:bottom w:val="nil"/>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$225.00</w:t>
            </w:r>
          </w:p>
        </w:tc>
        <w:tc>
          <w:tcPr>
            <w:tcW w:w="1029" w:type="dxa"/>
            <w:tcBorders>
              <w:top w:val="nil"/>
              <w:left w:val="nil"/>
              <w:bottom w:val="nil"/>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$300.00</w:t>
            </w:r>
          </w:p>
        </w:tc>
        <w:tc>
          <w:tcPr>
            <w:tcW w:w="1090" w:type="dxa"/>
            <w:tcBorders>
              <w:top w:val="nil"/>
              <w:left w:val="nil"/>
              <w:bottom w:val="nil"/>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 </w:t>
            </w:r>
          </w:p>
        </w:tc>
        <w:tc>
          <w:tcPr>
            <w:tcW w:w="1206" w:type="dxa"/>
            <w:tcBorders>
              <w:top w:val="nil"/>
              <w:left w:val="nil"/>
              <w:bottom w:val="nil"/>
              <w:right w:val="single" w:sz="4" w:space="0" w:color="auto"/>
            </w:tcBorders>
            <w:shd w:val="clear" w:color="000000" w:fill="FFFF00"/>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$1,150.00</w:t>
            </w:r>
          </w:p>
        </w:tc>
        <w:tc>
          <w:tcPr>
            <w:tcW w:w="1267" w:type="dxa"/>
            <w:tcBorders>
              <w:top w:val="nil"/>
              <w:left w:val="nil"/>
              <w:bottom w:val="nil"/>
              <w:right w:val="single" w:sz="4" w:space="0" w:color="auto"/>
            </w:tcBorders>
            <w:shd w:val="clear" w:color="000000" w:fill="FFFF00"/>
            <w:noWrap/>
            <w:vAlign w:val="bottom"/>
            <w:hideMark/>
          </w:tcPr>
          <w:p w:rsidR="00DF292A" w:rsidRPr="00CD6BD2" w:rsidRDefault="00DF292A" w:rsidP="00C23DE7">
            <w:pPr>
              <w:spacing w:after="0" w:line="240" w:lineRule="auto"/>
              <w:jc w:val="right"/>
              <w:rPr>
                <w:rFonts w:ascii="Century Gothic" w:eastAsia="Times New Roman" w:hAnsi="Century Gothic" w:cs="Arial"/>
                <w:b/>
                <w:bCs/>
                <w:sz w:val="18"/>
                <w:szCs w:val="18"/>
              </w:rPr>
            </w:pPr>
            <w:r w:rsidRPr="00CD6BD2">
              <w:rPr>
                <w:rFonts w:ascii="Century Gothic" w:eastAsia="Times New Roman" w:hAnsi="Century Gothic" w:cs="Arial"/>
                <w:b/>
                <w:bCs/>
                <w:sz w:val="18"/>
                <w:szCs w:val="18"/>
              </w:rPr>
              <w:t>$350.00</w:t>
            </w:r>
          </w:p>
        </w:tc>
        <w:tc>
          <w:tcPr>
            <w:tcW w:w="94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rPr>
                <w:rFonts w:ascii="Arial" w:eastAsia="Times New Roman" w:hAnsi="Arial" w:cs="Arial"/>
                <w:sz w:val="20"/>
                <w:szCs w:val="20"/>
              </w:rPr>
            </w:pPr>
            <w:r w:rsidRPr="00CD6BD2">
              <w:rPr>
                <w:rFonts w:ascii="Arial" w:eastAsia="Times New Roman" w:hAnsi="Arial" w:cs="Arial"/>
                <w:sz w:val="20"/>
                <w:szCs w:val="20"/>
              </w:rPr>
              <w:t> </w:t>
            </w:r>
          </w:p>
        </w:tc>
      </w:tr>
      <w:tr w:rsidR="00DF292A" w:rsidRPr="00CD6BD2" w:rsidTr="00C23DE7">
        <w:trPr>
          <w:trHeight w:val="300"/>
        </w:trPr>
        <w:tc>
          <w:tcPr>
            <w:tcW w:w="2971" w:type="dxa"/>
            <w:tcBorders>
              <w:top w:val="nil"/>
              <w:left w:val="single" w:sz="4" w:space="0" w:color="auto"/>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 xml:space="preserve">Water for office </w:t>
            </w:r>
          </w:p>
        </w:tc>
        <w:tc>
          <w:tcPr>
            <w:tcW w:w="1086" w:type="dxa"/>
            <w:tcBorders>
              <w:top w:val="single" w:sz="4" w:space="0" w:color="auto"/>
              <w:left w:val="nil"/>
              <w:bottom w:val="single" w:sz="8"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$400.00</w:t>
            </w:r>
          </w:p>
        </w:tc>
        <w:tc>
          <w:tcPr>
            <w:tcW w:w="1165" w:type="dxa"/>
            <w:tcBorders>
              <w:top w:val="single" w:sz="4" w:space="0" w:color="auto"/>
              <w:left w:val="nil"/>
              <w:bottom w:val="single" w:sz="8"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$366.26</w:t>
            </w:r>
          </w:p>
        </w:tc>
        <w:tc>
          <w:tcPr>
            <w:tcW w:w="928" w:type="dxa"/>
            <w:tcBorders>
              <w:top w:val="single" w:sz="4" w:space="0" w:color="auto"/>
              <w:left w:val="nil"/>
              <w:bottom w:val="single" w:sz="8"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 </w:t>
            </w:r>
          </w:p>
        </w:tc>
        <w:tc>
          <w:tcPr>
            <w:tcW w:w="909" w:type="dxa"/>
            <w:tcBorders>
              <w:top w:val="single" w:sz="4" w:space="0" w:color="auto"/>
              <w:left w:val="nil"/>
              <w:bottom w:val="single" w:sz="8"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 </w:t>
            </w:r>
          </w:p>
        </w:tc>
        <w:tc>
          <w:tcPr>
            <w:tcW w:w="1029" w:type="dxa"/>
            <w:tcBorders>
              <w:top w:val="single" w:sz="4" w:space="0" w:color="auto"/>
              <w:left w:val="nil"/>
              <w:bottom w:val="single" w:sz="8"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alifornian FB" w:eastAsia="Times New Roman" w:hAnsi="Californian FB" w:cs="Arial"/>
                <w:color w:val="000000"/>
                <w:sz w:val="18"/>
                <w:szCs w:val="18"/>
              </w:rPr>
            </w:pPr>
            <w:r w:rsidRPr="00CD6BD2">
              <w:rPr>
                <w:rFonts w:ascii="Californian FB" w:eastAsia="Times New Roman" w:hAnsi="Californian FB" w:cs="Arial"/>
                <w:color w:val="000000"/>
                <w:sz w:val="18"/>
                <w:szCs w:val="18"/>
              </w:rPr>
              <w:t> </w:t>
            </w:r>
          </w:p>
        </w:tc>
        <w:tc>
          <w:tcPr>
            <w:tcW w:w="1090" w:type="dxa"/>
            <w:tcBorders>
              <w:top w:val="single" w:sz="4" w:space="0" w:color="auto"/>
              <w:left w:val="nil"/>
              <w:bottom w:val="single" w:sz="8" w:space="0" w:color="auto"/>
              <w:right w:val="single" w:sz="4" w:space="0" w:color="auto"/>
            </w:tcBorders>
            <w:shd w:val="clear" w:color="auto" w:fill="auto"/>
            <w:noWrap/>
            <w:vAlign w:val="bottom"/>
            <w:hideMark/>
          </w:tcPr>
          <w:p w:rsidR="00DF292A" w:rsidRPr="00CD6BD2" w:rsidRDefault="00DF292A" w:rsidP="00C23DE7">
            <w:pPr>
              <w:spacing w:after="0" w:line="240" w:lineRule="auto"/>
              <w:jc w:val="right"/>
              <w:rPr>
                <w:rFonts w:ascii="Century Gothic" w:eastAsia="Times New Roman" w:hAnsi="Century Gothic" w:cs="Arial"/>
                <w:color w:val="000000"/>
                <w:sz w:val="18"/>
                <w:szCs w:val="18"/>
              </w:rPr>
            </w:pPr>
            <w:r w:rsidRPr="00CD6BD2">
              <w:rPr>
                <w:rFonts w:ascii="Century Gothic" w:eastAsia="Times New Roman" w:hAnsi="Century Gothic" w:cs="Arial"/>
                <w:color w:val="000000"/>
                <w:sz w:val="18"/>
                <w:szCs w:val="18"/>
              </w:rPr>
              <w:t> </w:t>
            </w:r>
          </w:p>
        </w:tc>
        <w:tc>
          <w:tcPr>
            <w:tcW w:w="1206" w:type="dxa"/>
            <w:tcBorders>
              <w:top w:val="single" w:sz="4" w:space="0" w:color="auto"/>
              <w:left w:val="nil"/>
              <w:bottom w:val="single" w:sz="8" w:space="0" w:color="auto"/>
              <w:right w:val="single" w:sz="4" w:space="0" w:color="auto"/>
            </w:tcBorders>
            <w:shd w:val="clear" w:color="000000" w:fill="FFFF00"/>
            <w:noWrap/>
            <w:vAlign w:val="bottom"/>
            <w:hideMark/>
          </w:tcPr>
          <w:p w:rsidR="00DF292A" w:rsidRPr="00CD6BD2" w:rsidRDefault="00DF292A" w:rsidP="00C23DE7">
            <w:pPr>
              <w:spacing w:after="0" w:line="240" w:lineRule="auto"/>
              <w:jc w:val="right"/>
              <w:rPr>
                <w:rFonts w:ascii="Century Gothic" w:eastAsia="Times New Roman" w:hAnsi="Century Gothic" w:cs="Arial"/>
                <w:b/>
                <w:bCs/>
                <w:color w:val="000000"/>
                <w:sz w:val="18"/>
                <w:szCs w:val="18"/>
              </w:rPr>
            </w:pPr>
            <w:r w:rsidRPr="00CD6BD2">
              <w:rPr>
                <w:rFonts w:ascii="Century Gothic" w:eastAsia="Times New Roman" w:hAnsi="Century Gothic" w:cs="Arial"/>
                <w:b/>
                <w:bCs/>
                <w:color w:val="000000"/>
                <w:sz w:val="18"/>
                <w:szCs w:val="18"/>
              </w:rPr>
              <w:t>$366.26</w:t>
            </w:r>
          </w:p>
        </w:tc>
        <w:tc>
          <w:tcPr>
            <w:tcW w:w="1267" w:type="dxa"/>
            <w:tcBorders>
              <w:top w:val="single" w:sz="4" w:space="0" w:color="auto"/>
              <w:left w:val="nil"/>
              <w:bottom w:val="single" w:sz="8" w:space="0" w:color="auto"/>
              <w:right w:val="single" w:sz="4" w:space="0" w:color="auto"/>
            </w:tcBorders>
            <w:shd w:val="clear" w:color="000000" w:fill="FFFF00"/>
            <w:noWrap/>
            <w:vAlign w:val="bottom"/>
            <w:hideMark/>
          </w:tcPr>
          <w:p w:rsidR="00DF292A" w:rsidRPr="00CD6BD2" w:rsidRDefault="00DF292A" w:rsidP="00C23DE7">
            <w:pPr>
              <w:spacing w:after="0" w:line="240" w:lineRule="auto"/>
              <w:jc w:val="right"/>
              <w:rPr>
                <w:rFonts w:ascii="Century Gothic" w:eastAsia="Times New Roman" w:hAnsi="Century Gothic" w:cs="Arial"/>
                <w:b/>
                <w:bCs/>
                <w:sz w:val="18"/>
                <w:szCs w:val="18"/>
              </w:rPr>
            </w:pPr>
            <w:r w:rsidRPr="00CD6BD2">
              <w:rPr>
                <w:rFonts w:ascii="Century Gothic" w:eastAsia="Times New Roman" w:hAnsi="Century Gothic" w:cs="Arial"/>
                <w:b/>
                <w:bCs/>
                <w:sz w:val="18"/>
                <w:szCs w:val="18"/>
              </w:rPr>
              <w:t>$33.74</w:t>
            </w:r>
          </w:p>
        </w:tc>
        <w:tc>
          <w:tcPr>
            <w:tcW w:w="949" w:type="dxa"/>
            <w:tcBorders>
              <w:top w:val="nil"/>
              <w:left w:val="nil"/>
              <w:bottom w:val="single" w:sz="4" w:space="0" w:color="auto"/>
              <w:right w:val="single" w:sz="4" w:space="0" w:color="auto"/>
            </w:tcBorders>
            <w:shd w:val="clear" w:color="auto" w:fill="auto"/>
            <w:noWrap/>
            <w:vAlign w:val="bottom"/>
            <w:hideMark/>
          </w:tcPr>
          <w:p w:rsidR="00DF292A" w:rsidRPr="00CD6BD2" w:rsidRDefault="00DF292A" w:rsidP="00C23DE7">
            <w:pPr>
              <w:spacing w:after="0" w:line="240" w:lineRule="auto"/>
              <w:rPr>
                <w:rFonts w:ascii="Arial" w:eastAsia="Times New Roman" w:hAnsi="Arial" w:cs="Arial"/>
                <w:sz w:val="20"/>
                <w:szCs w:val="20"/>
              </w:rPr>
            </w:pPr>
            <w:r w:rsidRPr="00CD6BD2">
              <w:rPr>
                <w:rFonts w:ascii="Arial" w:eastAsia="Times New Roman" w:hAnsi="Arial" w:cs="Arial"/>
                <w:sz w:val="20"/>
                <w:szCs w:val="20"/>
              </w:rPr>
              <w:t>403&amp; 198</w:t>
            </w:r>
          </w:p>
        </w:tc>
      </w:tr>
    </w:tbl>
    <w:p w:rsidR="00DF292A" w:rsidRDefault="00DF292A" w:rsidP="00DF292A">
      <w:pPr>
        <w:rPr>
          <w:rFonts w:ascii="Century Gothic" w:hAnsi="Century Gothic"/>
          <w:b/>
          <w:sz w:val="28"/>
          <w:szCs w:val="28"/>
          <w:u w:val="single"/>
        </w:rPr>
        <w:sectPr w:rsidR="00DF292A" w:rsidSect="00DF292A">
          <w:pgSz w:w="15840" w:h="12240" w:orient="landscape"/>
          <w:pgMar w:top="720" w:right="720" w:bottom="720" w:left="720" w:header="720" w:footer="720" w:gutter="0"/>
          <w:cols w:space="720"/>
          <w:docGrid w:linePitch="360"/>
        </w:sectPr>
      </w:pPr>
    </w:p>
    <w:p w:rsidR="00DF292A" w:rsidRDefault="00DF292A" w:rsidP="00DF292A">
      <w:pPr>
        <w:rPr>
          <w:rFonts w:ascii="Century Gothic" w:hAnsi="Century Gothic"/>
          <w:b/>
          <w:sz w:val="28"/>
          <w:szCs w:val="28"/>
          <w:u w:val="single"/>
        </w:rPr>
      </w:pPr>
      <w:r>
        <w:rPr>
          <w:rFonts w:ascii="Century Gothic" w:hAnsi="Century Gothic"/>
          <w:b/>
          <w:sz w:val="28"/>
          <w:szCs w:val="28"/>
          <w:u w:val="single"/>
        </w:rPr>
        <w:lastRenderedPageBreak/>
        <w:t>Detailed</w:t>
      </w:r>
    </w:p>
    <w:p w:rsidR="00DF292A" w:rsidRPr="00DA3259" w:rsidRDefault="00DF292A" w:rsidP="00DF292A">
      <w:pPr>
        <w:rPr>
          <w:rFonts w:ascii="Century Gothic" w:hAnsi="Century Gothic"/>
          <w:b/>
          <w:sz w:val="28"/>
          <w:szCs w:val="28"/>
          <w:u w:val="single"/>
        </w:rPr>
      </w:pPr>
      <w:r>
        <w:rPr>
          <w:rFonts w:ascii="Century Gothic" w:hAnsi="Century Gothic"/>
          <w:b/>
          <w:sz w:val="28"/>
          <w:szCs w:val="28"/>
          <w:u w:val="single"/>
        </w:rPr>
        <w:t>Workshop &amp; Transportation of staff-</w:t>
      </w:r>
      <w:r>
        <w:fldChar w:fldCharType="begin"/>
      </w:r>
      <w:r>
        <w:instrText xml:space="preserve"> LINK </w:instrText>
      </w:r>
      <w:r w:rsidR="00A152D9">
        <w:instrText xml:space="preserve">Excel.Sheet.12 "C:\\Users\\Admin\\Documents\\2018-2019\\2018-2019 Budget\\2018-2019 Budget.xlsx" "Famis Confirmation List( !R27C1:R28C3" </w:instrText>
      </w:r>
      <w:r>
        <w:instrText xml:space="preserve">\a \f 4 \h </w:instrText>
      </w:r>
      <w:r>
        <w:fldChar w:fldCharType="separate"/>
      </w:r>
    </w:p>
    <w:tbl>
      <w:tblPr>
        <w:tblW w:w="7700" w:type="dxa"/>
        <w:tblLook w:val="04A0" w:firstRow="1" w:lastRow="0" w:firstColumn="1" w:lastColumn="0" w:noHBand="0" w:noVBand="1"/>
      </w:tblPr>
      <w:tblGrid>
        <w:gridCol w:w="3040"/>
        <w:gridCol w:w="1400"/>
        <w:gridCol w:w="3260"/>
      </w:tblGrid>
      <w:tr w:rsidR="00DF292A" w:rsidRPr="00F236FE" w:rsidTr="00C23DE7">
        <w:trPr>
          <w:trHeight w:val="300"/>
        </w:trPr>
        <w:tc>
          <w:tcPr>
            <w:tcW w:w="30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F292A" w:rsidRPr="00F236FE" w:rsidRDefault="00DF292A" w:rsidP="00C23DE7">
            <w:pPr>
              <w:spacing w:after="0" w:line="240" w:lineRule="auto"/>
              <w:rPr>
                <w:rFonts w:ascii="Cambria" w:eastAsia="Times New Roman" w:hAnsi="Cambria" w:cs="Arial"/>
                <w:color w:val="000000"/>
              </w:rPr>
            </w:pPr>
            <w:r w:rsidRPr="00F236FE">
              <w:rPr>
                <w:rFonts w:ascii="Cambria" w:eastAsia="Times New Roman" w:hAnsi="Cambria" w:cs="Arial"/>
                <w:color w:val="000000"/>
              </w:rPr>
              <w:t>Bayside Milk Farm</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rsidR="00DF292A" w:rsidRPr="00F236FE" w:rsidRDefault="00DF292A" w:rsidP="00C23DE7">
            <w:pPr>
              <w:spacing w:after="0" w:line="240" w:lineRule="auto"/>
              <w:jc w:val="right"/>
              <w:rPr>
                <w:rFonts w:ascii="Cambria" w:eastAsia="Times New Roman" w:hAnsi="Cambria" w:cs="Arial"/>
                <w:color w:val="000000"/>
              </w:rPr>
            </w:pPr>
            <w:r w:rsidRPr="00F236FE">
              <w:rPr>
                <w:rFonts w:ascii="Cambria" w:eastAsia="Times New Roman" w:hAnsi="Cambria" w:cs="Arial"/>
                <w:color w:val="000000"/>
              </w:rPr>
              <w:t>$240.50</w:t>
            </w:r>
          </w:p>
        </w:tc>
        <w:tc>
          <w:tcPr>
            <w:tcW w:w="3260" w:type="dxa"/>
            <w:tcBorders>
              <w:top w:val="single" w:sz="4" w:space="0" w:color="auto"/>
              <w:left w:val="nil"/>
              <w:bottom w:val="single" w:sz="4" w:space="0" w:color="auto"/>
              <w:right w:val="single" w:sz="4" w:space="0" w:color="auto"/>
            </w:tcBorders>
            <w:shd w:val="clear" w:color="000000" w:fill="FFFFFF"/>
            <w:noWrap/>
            <w:vAlign w:val="bottom"/>
            <w:hideMark/>
          </w:tcPr>
          <w:p w:rsidR="00DF292A" w:rsidRPr="00F236FE" w:rsidRDefault="00DF292A" w:rsidP="00C23DE7">
            <w:pPr>
              <w:spacing w:after="0" w:line="240" w:lineRule="auto"/>
              <w:rPr>
                <w:rFonts w:ascii="Cambria" w:eastAsia="Times New Roman" w:hAnsi="Cambria" w:cs="Arial"/>
                <w:color w:val="000000"/>
              </w:rPr>
            </w:pPr>
            <w:r w:rsidRPr="00F236FE">
              <w:rPr>
                <w:rFonts w:ascii="Cambria" w:eastAsia="Times New Roman" w:hAnsi="Cambria" w:cs="Arial"/>
                <w:color w:val="000000"/>
              </w:rPr>
              <w:t>1/31/2019 CEC26 Meeting</w:t>
            </w:r>
          </w:p>
        </w:tc>
      </w:tr>
      <w:tr w:rsidR="00DF292A" w:rsidRPr="00F236FE" w:rsidTr="00C23DE7">
        <w:trPr>
          <w:trHeight w:val="300"/>
        </w:trPr>
        <w:tc>
          <w:tcPr>
            <w:tcW w:w="3040" w:type="dxa"/>
            <w:tcBorders>
              <w:top w:val="nil"/>
              <w:left w:val="single" w:sz="4" w:space="0" w:color="auto"/>
              <w:bottom w:val="single" w:sz="4" w:space="0" w:color="auto"/>
              <w:right w:val="single" w:sz="4" w:space="0" w:color="auto"/>
            </w:tcBorders>
            <w:shd w:val="clear" w:color="000000" w:fill="FFFFFF"/>
            <w:noWrap/>
            <w:vAlign w:val="bottom"/>
            <w:hideMark/>
          </w:tcPr>
          <w:p w:rsidR="00DF292A" w:rsidRPr="00F236FE" w:rsidRDefault="00DF292A" w:rsidP="00C23DE7">
            <w:pPr>
              <w:spacing w:after="0" w:line="240" w:lineRule="auto"/>
              <w:rPr>
                <w:rFonts w:ascii="Cambria" w:eastAsia="Times New Roman" w:hAnsi="Cambria" w:cs="Arial"/>
                <w:color w:val="000000"/>
              </w:rPr>
            </w:pPr>
            <w:r w:rsidRPr="00F236FE">
              <w:rPr>
                <w:rFonts w:ascii="Cambria" w:eastAsia="Times New Roman" w:hAnsi="Cambria" w:cs="Arial"/>
                <w:color w:val="000000"/>
              </w:rPr>
              <w:t xml:space="preserve">Marathon Food </w:t>
            </w:r>
          </w:p>
        </w:tc>
        <w:tc>
          <w:tcPr>
            <w:tcW w:w="1400" w:type="dxa"/>
            <w:tcBorders>
              <w:top w:val="nil"/>
              <w:left w:val="nil"/>
              <w:bottom w:val="single" w:sz="4" w:space="0" w:color="auto"/>
              <w:right w:val="single" w:sz="4" w:space="0" w:color="auto"/>
            </w:tcBorders>
            <w:shd w:val="clear" w:color="000000" w:fill="FFFFFF"/>
            <w:noWrap/>
            <w:vAlign w:val="bottom"/>
            <w:hideMark/>
          </w:tcPr>
          <w:p w:rsidR="00DF292A" w:rsidRPr="00F236FE" w:rsidRDefault="00DF292A" w:rsidP="00C23DE7">
            <w:pPr>
              <w:spacing w:after="0" w:line="240" w:lineRule="auto"/>
              <w:jc w:val="right"/>
              <w:rPr>
                <w:rFonts w:ascii="Cambria" w:eastAsia="Times New Roman" w:hAnsi="Cambria" w:cs="Arial"/>
                <w:color w:val="000000"/>
              </w:rPr>
            </w:pPr>
            <w:r w:rsidRPr="00F236FE">
              <w:rPr>
                <w:rFonts w:ascii="Cambria" w:eastAsia="Times New Roman" w:hAnsi="Cambria" w:cs="Arial"/>
                <w:color w:val="000000"/>
              </w:rPr>
              <w:t>$205.00</w:t>
            </w:r>
          </w:p>
        </w:tc>
        <w:tc>
          <w:tcPr>
            <w:tcW w:w="3260" w:type="dxa"/>
            <w:tcBorders>
              <w:top w:val="nil"/>
              <w:left w:val="nil"/>
              <w:bottom w:val="single" w:sz="4" w:space="0" w:color="auto"/>
              <w:right w:val="single" w:sz="4" w:space="0" w:color="auto"/>
            </w:tcBorders>
            <w:shd w:val="clear" w:color="000000" w:fill="FFFFFF"/>
            <w:noWrap/>
            <w:vAlign w:val="bottom"/>
            <w:hideMark/>
          </w:tcPr>
          <w:p w:rsidR="00DF292A" w:rsidRPr="00F236FE" w:rsidRDefault="00DF292A" w:rsidP="00C23DE7">
            <w:pPr>
              <w:spacing w:after="0" w:line="240" w:lineRule="auto"/>
              <w:rPr>
                <w:rFonts w:ascii="Cambria" w:eastAsia="Times New Roman" w:hAnsi="Cambria" w:cs="Arial"/>
                <w:color w:val="000000"/>
              </w:rPr>
            </w:pPr>
            <w:r w:rsidRPr="00F236FE">
              <w:rPr>
                <w:rFonts w:ascii="Cambria" w:eastAsia="Times New Roman" w:hAnsi="Cambria" w:cs="Arial"/>
                <w:color w:val="000000"/>
              </w:rPr>
              <w:t>02/28/2019 CEC26 Meeting</w:t>
            </w:r>
          </w:p>
        </w:tc>
      </w:tr>
    </w:tbl>
    <w:p w:rsidR="00DF292A" w:rsidRPr="00DA3259" w:rsidRDefault="00DF292A" w:rsidP="00DF292A">
      <w:pPr>
        <w:rPr>
          <w:rFonts w:ascii="Century Gothic" w:hAnsi="Century Gothic"/>
          <w:b/>
          <w:sz w:val="28"/>
          <w:szCs w:val="28"/>
          <w:u w:val="single"/>
        </w:rPr>
      </w:pPr>
      <w:r>
        <w:rPr>
          <w:rFonts w:ascii="Century Gothic" w:hAnsi="Century Gothic"/>
          <w:b/>
          <w:sz w:val="28"/>
          <w:szCs w:val="28"/>
          <w:u w:val="single"/>
        </w:rPr>
        <w:fldChar w:fldCharType="end"/>
      </w:r>
      <w:r>
        <w:rPr>
          <w:rFonts w:ascii="Century Gothic" w:hAnsi="Century Gothic"/>
          <w:b/>
          <w:sz w:val="28"/>
          <w:szCs w:val="28"/>
          <w:u w:val="single"/>
        </w:rPr>
        <w:t xml:space="preserve">Member Reimbursement </w:t>
      </w:r>
    </w:p>
    <w:tbl>
      <w:tblPr>
        <w:tblW w:w="10700" w:type="dxa"/>
        <w:tblInd w:w="-5" w:type="dxa"/>
        <w:tblLook w:val="04A0" w:firstRow="1" w:lastRow="0" w:firstColumn="1" w:lastColumn="0" w:noHBand="0" w:noVBand="1"/>
      </w:tblPr>
      <w:tblGrid>
        <w:gridCol w:w="3040"/>
        <w:gridCol w:w="3000"/>
        <w:gridCol w:w="1400"/>
        <w:gridCol w:w="3260"/>
      </w:tblGrid>
      <w:tr w:rsidR="00DF292A" w:rsidRPr="00CB13DA" w:rsidTr="00C23DE7">
        <w:trPr>
          <w:trHeight w:val="300"/>
        </w:trPr>
        <w:tc>
          <w:tcPr>
            <w:tcW w:w="30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F292A" w:rsidRPr="00CB13DA" w:rsidRDefault="00DF292A" w:rsidP="00C23DE7">
            <w:pPr>
              <w:spacing w:after="0" w:line="240" w:lineRule="auto"/>
              <w:rPr>
                <w:rFonts w:ascii="Cambria" w:eastAsia="Times New Roman" w:hAnsi="Cambria" w:cs="Arial"/>
                <w:color w:val="000000"/>
              </w:rPr>
            </w:pPr>
            <w:r>
              <w:rPr>
                <w:rFonts w:ascii="Cambria" w:eastAsia="Times New Roman" w:hAnsi="Cambria" w:cs="Arial"/>
                <w:color w:val="000000"/>
              </w:rPr>
              <w:t>Adriana Aviles</w:t>
            </w:r>
          </w:p>
        </w:tc>
        <w:tc>
          <w:tcPr>
            <w:tcW w:w="3000" w:type="dxa"/>
            <w:tcBorders>
              <w:top w:val="single" w:sz="4" w:space="0" w:color="auto"/>
              <w:left w:val="nil"/>
              <w:bottom w:val="single" w:sz="4" w:space="0" w:color="auto"/>
              <w:right w:val="single" w:sz="4" w:space="0" w:color="auto"/>
            </w:tcBorders>
            <w:shd w:val="clear" w:color="000000" w:fill="FFFFFF"/>
            <w:noWrap/>
            <w:vAlign w:val="bottom"/>
            <w:hideMark/>
          </w:tcPr>
          <w:p w:rsidR="00DF292A" w:rsidRPr="00CB13DA" w:rsidRDefault="00DF292A" w:rsidP="00C23DE7">
            <w:pPr>
              <w:spacing w:after="0" w:line="240" w:lineRule="auto"/>
              <w:jc w:val="right"/>
              <w:rPr>
                <w:rFonts w:ascii="Cambria" w:eastAsia="Times New Roman" w:hAnsi="Cambria" w:cs="Arial"/>
                <w:color w:val="000000"/>
              </w:rPr>
            </w:pPr>
            <w:r>
              <w:rPr>
                <w:rFonts w:ascii="Cambria" w:eastAsia="Times New Roman" w:hAnsi="Cambria" w:cs="Arial"/>
                <w:color w:val="000000"/>
              </w:rPr>
              <w:t>01/22/2018</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rsidR="00DF292A" w:rsidRPr="00CB13DA" w:rsidRDefault="00DF292A" w:rsidP="00C23DE7">
            <w:pPr>
              <w:spacing w:after="0" w:line="240" w:lineRule="auto"/>
              <w:jc w:val="right"/>
              <w:rPr>
                <w:rFonts w:ascii="Cambria" w:eastAsia="Times New Roman" w:hAnsi="Cambria" w:cs="Arial"/>
                <w:color w:val="000000"/>
              </w:rPr>
            </w:pPr>
            <w:r>
              <w:rPr>
                <w:rFonts w:ascii="Cambria" w:eastAsia="Times New Roman" w:hAnsi="Cambria" w:cs="Arial"/>
                <w:color w:val="000000"/>
              </w:rPr>
              <w:t>$44</w:t>
            </w:r>
          </w:p>
        </w:tc>
        <w:tc>
          <w:tcPr>
            <w:tcW w:w="3260" w:type="dxa"/>
            <w:tcBorders>
              <w:top w:val="single" w:sz="4" w:space="0" w:color="auto"/>
              <w:left w:val="nil"/>
              <w:bottom w:val="single" w:sz="4" w:space="0" w:color="auto"/>
              <w:right w:val="single" w:sz="4" w:space="0" w:color="auto"/>
            </w:tcBorders>
            <w:shd w:val="clear" w:color="000000" w:fill="FFFFFF"/>
            <w:noWrap/>
            <w:vAlign w:val="bottom"/>
            <w:hideMark/>
          </w:tcPr>
          <w:p w:rsidR="00DF292A" w:rsidRPr="00CB13DA" w:rsidRDefault="00DF292A" w:rsidP="00C23DE7">
            <w:pPr>
              <w:spacing w:after="0" w:line="240" w:lineRule="auto"/>
              <w:rPr>
                <w:rFonts w:ascii="Cambria" w:eastAsia="Times New Roman" w:hAnsi="Cambria" w:cs="Arial"/>
                <w:color w:val="000000"/>
              </w:rPr>
            </w:pPr>
            <w:r>
              <w:rPr>
                <w:rFonts w:ascii="Cambria" w:eastAsia="Times New Roman" w:hAnsi="Cambria" w:cs="Arial"/>
                <w:color w:val="000000"/>
              </w:rPr>
              <w:t>Parent Leadership Training 01/22/2019</w:t>
            </w:r>
          </w:p>
        </w:tc>
      </w:tr>
    </w:tbl>
    <w:p w:rsidR="00DF292A" w:rsidRDefault="00DF292A" w:rsidP="00DF292A">
      <w:pPr>
        <w:rPr>
          <w:rFonts w:asciiTheme="majorHAnsi" w:hAnsiTheme="majorHAnsi"/>
          <w:b/>
          <w:sz w:val="16"/>
          <w:szCs w:val="16"/>
          <w:u w:val="single"/>
        </w:rPr>
      </w:pPr>
    </w:p>
    <w:p w:rsidR="00DF292A" w:rsidRDefault="00DF292A" w:rsidP="00DF292A">
      <w:pPr>
        <w:spacing w:after="0"/>
        <w:rPr>
          <w:rFonts w:ascii="Century Gothic" w:hAnsi="Century Gothic"/>
          <w:b/>
          <w:sz w:val="28"/>
          <w:szCs w:val="28"/>
          <w:u w:val="single"/>
        </w:rPr>
      </w:pPr>
      <w:r>
        <w:rPr>
          <w:rFonts w:ascii="Century Gothic" w:hAnsi="Century Gothic"/>
          <w:b/>
          <w:sz w:val="28"/>
          <w:szCs w:val="28"/>
          <w:u w:val="single"/>
        </w:rPr>
        <w:t>Budget Modification-</w:t>
      </w:r>
    </w:p>
    <w:p w:rsidR="00DF292A" w:rsidRPr="00323F86" w:rsidRDefault="00DF292A" w:rsidP="00DF292A">
      <w:pPr>
        <w:spacing w:after="0" w:line="240" w:lineRule="auto"/>
        <w:rPr>
          <w:rFonts w:ascii="Century Gothic" w:hAnsi="Century Gothic"/>
          <w:b/>
          <w:sz w:val="20"/>
          <w:szCs w:val="20"/>
        </w:rPr>
      </w:pPr>
      <w:r w:rsidRPr="00323F86">
        <w:rPr>
          <w:rFonts w:ascii="Century Gothic" w:hAnsi="Century Gothic"/>
          <w:b/>
          <w:sz w:val="20"/>
          <w:szCs w:val="20"/>
        </w:rPr>
        <w:t xml:space="preserve">New Copier will cost </w:t>
      </w:r>
      <w:r>
        <w:rPr>
          <w:rFonts w:ascii="Century Gothic" w:hAnsi="Century Gothic"/>
          <w:b/>
          <w:sz w:val="20"/>
          <w:szCs w:val="20"/>
        </w:rPr>
        <w:t xml:space="preserve">less for the next 3 months. $156 </w:t>
      </w:r>
      <w:r w:rsidRPr="00323F86">
        <w:rPr>
          <w:rFonts w:ascii="Century Gothic" w:hAnsi="Century Gothic"/>
          <w:b/>
          <w:sz w:val="20"/>
          <w:szCs w:val="20"/>
        </w:rPr>
        <w:t xml:space="preserve">will be </w:t>
      </w:r>
      <w:r>
        <w:rPr>
          <w:rFonts w:ascii="Century Gothic" w:hAnsi="Century Gothic"/>
          <w:b/>
          <w:sz w:val="20"/>
          <w:szCs w:val="20"/>
        </w:rPr>
        <w:t>re</w:t>
      </w:r>
      <w:r w:rsidRPr="00323F86">
        <w:rPr>
          <w:rFonts w:ascii="Century Gothic" w:hAnsi="Century Gothic"/>
          <w:b/>
          <w:sz w:val="20"/>
          <w:szCs w:val="20"/>
        </w:rPr>
        <w:t>moved from copier to</w:t>
      </w:r>
      <w:r>
        <w:rPr>
          <w:rFonts w:ascii="Century Gothic" w:hAnsi="Century Gothic"/>
          <w:b/>
          <w:sz w:val="20"/>
          <w:szCs w:val="20"/>
        </w:rPr>
        <w:t xml:space="preserve"> be added</w:t>
      </w:r>
      <w:r w:rsidRPr="00323F86">
        <w:rPr>
          <w:rFonts w:ascii="Century Gothic" w:hAnsi="Century Gothic"/>
          <w:b/>
          <w:sz w:val="20"/>
          <w:szCs w:val="20"/>
        </w:rPr>
        <w:t xml:space="preserve"> supplies general. </w:t>
      </w:r>
    </w:p>
    <w:p w:rsidR="00DF292A" w:rsidRPr="00323F86" w:rsidRDefault="00DF292A" w:rsidP="00DF292A">
      <w:pPr>
        <w:spacing w:after="0" w:line="240" w:lineRule="auto"/>
        <w:rPr>
          <w:rFonts w:ascii="Century Gothic" w:hAnsi="Century Gothic"/>
          <w:sz w:val="20"/>
          <w:szCs w:val="20"/>
        </w:rPr>
      </w:pPr>
      <w:r>
        <w:rPr>
          <w:rFonts w:ascii="Century Gothic" w:hAnsi="Century Gothic"/>
          <w:sz w:val="20"/>
          <w:szCs w:val="20"/>
        </w:rPr>
        <w:t>Copier NEW</w:t>
      </w:r>
      <w:r w:rsidRPr="00323F86">
        <w:rPr>
          <w:rFonts w:ascii="Century Gothic" w:hAnsi="Century Gothic"/>
          <w:sz w:val="20"/>
          <w:szCs w:val="20"/>
        </w:rPr>
        <w:t xml:space="preserve"> balance = $20</w:t>
      </w:r>
      <w:r>
        <w:rPr>
          <w:rFonts w:ascii="Century Gothic" w:hAnsi="Century Gothic"/>
          <w:sz w:val="20"/>
          <w:szCs w:val="20"/>
        </w:rPr>
        <w:t>16</w:t>
      </w:r>
    </w:p>
    <w:p w:rsidR="00DF292A" w:rsidRDefault="00DF292A" w:rsidP="00DF292A">
      <w:pPr>
        <w:spacing w:after="0" w:line="240" w:lineRule="auto"/>
        <w:rPr>
          <w:rFonts w:ascii="Century Gothic" w:hAnsi="Century Gothic"/>
          <w:sz w:val="20"/>
          <w:szCs w:val="20"/>
        </w:rPr>
      </w:pPr>
      <w:r>
        <w:rPr>
          <w:rFonts w:ascii="Century Gothic" w:hAnsi="Century Gothic"/>
          <w:sz w:val="20"/>
          <w:szCs w:val="20"/>
        </w:rPr>
        <w:t xml:space="preserve">Supplies NEW </w:t>
      </w:r>
      <w:r w:rsidRPr="00323F86">
        <w:rPr>
          <w:rFonts w:ascii="Century Gothic" w:hAnsi="Century Gothic"/>
          <w:sz w:val="20"/>
          <w:szCs w:val="20"/>
        </w:rPr>
        <w:t>balance =</w:t>
      </w:r>
      <w:r>
        <w:rPr>
          <w:rFonts w:ascii="Century Gothic" w:hAnsi="Century Gothic"/>
          <w:sz w:val="20"/>
          <w:szCs w:val="20"/>
        </w:rPr>
        <w:t>$2868.19</w:t>
      </w:r>
    </w:p>
    <w:p w:rsidR="00DF292A" w:rsidRDefault="00DF292A" w:rsidP="00DF292A">
      <w:pPr>
        <w:spacing w:after="0" w:line="240" w:lineRule="auto"/>
        <w:rPr>
          <w:rFonts w:ascii="Century Gothic" w:hAnsi="Century Gothic"/>
          <w:sz w:val="20"/>
          <w:szCs w:val="20"/>
        </w:rPr>
      </w:pPr>
    </w:p>
    <w:p w:rsidR="00DF292A" w:rsidRPr="00EA074D" w:rsidRDefault="00DF292A" w:rsidP="00DF292A">
      <w:pPr>
        <w:spacing w:after="0" w:line="240" w:lineRule="auto"/>
        <w:rPr>
          <w:rFonts w:ascii="Century Gothic" w:hAnsi="Century Gothic"/>
          <w:b/>
          <w:sz w:val="20"/>
          <w:szCs w:val="20"/>
        </w:rPr>
      </w:pPr>
      <w:r w:rsidRPr="00EA074D">
        <w:rPr>
          <w:rFonts w:ascii="Century Gothic" w:hAnsi="Century Gothic"/>
          <w:b/>
          <w:sz w:val="20"/>
          <w:szCs w:val="20"/>
        </w:rPr>
        <w:t xml:space="preserve">Microphone Purchases- New microphones will be purchased at the cost of $625.00 </w:t>
      </w:r>
      <w:r>
        <w:rPr>
          <w:rFonts w:ascii="Century Gothic" w:hAnsi="Century Gothic"/>
          <w:b/>
          <w:sz w:val="20"/>
          <w:szCs w:val="20"/>
        </w:rPr>
        <w:t>(</w:t>
      </w:r>
      <w:r w:rsidRPr="00EA074D">
        <w:rPr>
          <w:rFonts w:ascii="Century Gothic" w:hAnsi="Century Gothic"/>
          <w:b/>
          <w:sz w:val="20"/>
          <w:szCs w:val="20"/>
        </w:rPr>
        <w:t>code 315</w:t>
      </w:r>
      <w:r>
        <w:rPr>
          <w:rFonts w:ascii="Century Gothic" w:hAnsi="Century Gothic"/>
          <w:b/>
          <w:sz w:val="20"/>
          <w:szCs w:val="20"/>
        </w:rPr>
        <w:t>)</w:t>
      </w:r>
      <w:r w:rsidRPr="00EA074D">
        <w:rPr>
          <w:rFonts w:ascii="Century Gothic" w:hAnsi="Century Gothic"/>
          <w:b/>
          <w:sz w:val="20"/>
          <w:szCs w:val="20"/>
        </w:rPr>
        <w:t xml:space="preserve">.  Funds are </w:t>
      </w:r>
      <w:r>
        <w:rPr>
          <w:rFonts w:ascii="Century Gothic" w:hAnsi="Century Gothic"/>
          <w:b/>
          <w:sz w:val="20"/>
          <w:szCs w:val="20"/>
        </w:rPr>
        <w:t xml:space="preserve">subtracted </w:t>
      </w:r>
      <w:r w:rsidRPr="00EA074D">
        <w:rPr>
          <w:rFonts w:ascii="Century Gothic" w:hAnsi="Century Gothic"/>
          <w:b/>
          <w:sz w:val="20"/>
          <w:szCs w:val="20"/>
        </w:rPr>
        <w:t>from member reimbursements</w:t>
      </w:r>
      <w:r>
        <w:rPr>
          <w:rFonts w:ascii="Century Gothic" w:hAnsi="Century Gothic"/>
          <w:b/>
          <w:sz w:val="20"/>
          <w:szCs w:val="20"/>
        </w:rPr>
        <w:t xml:space="preserve"> (code 496) amount of $625.00</w:t>
      </w:r>
      <w:r w:rsidRPr="00EA074D">
        <w:rPr>
          <w:rFonts w:ascii="Century Gothic" w:hAnsi="Century Gothic"/>
          <w:b/>
          <w:sz w:val="20"/>
          <w:szCs w:val="20"/>
        </w:rPr>
        <w:t>.</w:t>
      </w:r>
    </w:p>
    <w:p w:rsidR="00DF292A" w:rsidRDefault="00DF292A" w:rsidP="00DF292A">
      <w:pPr>
        <w:spacing w:after="0" w:line="240" w:lineRule="auto"/>
        <w:rPr>
          <w:rFonts w:ascii="Century Gothic" w:hAnsi="Century Gothic"/>
          <w:sz w:val="20"/>
          <w:szCs w:val="20"/>
        </w:rPr>
      </w:pPr>
      <w:r>
        <w:rPr>
          <w:rFonts w:ascii="Century Gothic" w:hAnsi="Century Gothic"/>
          <w:sz w:val="20"/>
          <w:szCs w:val="20"/>
        </w:rPr>
        <w:t>Microphone code (315) = $625.00</w:t>
      </w:r>
    </w:p>
    <w:p w:rsidR="00DF292A" w:rsidRDefault="00DF292A" w:rsidP="00DF292A">
      <w:pPr>
        <w:spacing w:after="0" w:line="240" w:lineRule="auto"/>
        <w:rPr>
          <w:rFonts w:ascii="Century Gothic" w:hAnsi="Century Gothic"/>
          <w:sz w:val="20"/>
          <w:szCs w:val="20"/>
        </w:rPr>
      </w:pPr>
      <w:r>
        <w:rPr>
          <w:rFonts w:ascii="Century Gothic" w:hAnsi="Century Gothic"/>
          <w:sz w:val="20"/>
          <w:szCs w:val="20"/>
        </w:rPr>
        <w:t>Member Reimbursement NEW balance= $789.24</w:t>
      </w:r>
    </w:p>
    <w:p w:rsidR="00DF292A" w:rsidRPr="005E3241" w:rsidRDefault="00DF292A" w:rsidP="00DF292A">
      <w:pPr>
        <w:spacing w:after="0" w:line="240" w:lineRule="auto"/>
        <w:rPr>
          <w:rFonts w:ascii="Century Gothic" w:hAnsi="Century Gothic"/>
          <w:b/>
          <w:sz w:val="20"/>
          <w:szCs w:val="20"/>
        </w:rPr>
      </w:pPr>
    </w:p>
    <w:p w:rsidR="00DF292A" w:rsidRPr="005E3241" w:rsidRDefault="00DF292A" w:rsidP="00DF292A">
      <w:pPr>
        <w:spacing w:after="0" w:line="240" w:lineRule="auto"/>
        <w:rPr>
          <w:rFonts w:ascii="Century Gothic" w:hAnsi="Century Gothic"/>
          <w:b/>
          <w:sz w:val="20"/>
          <w:szCs w:val="20"/>
        </w:rPr>
      </w:pPr>
      <w:r w:rsidRPr="005E3241">
        <w:rPr>
          <w:rFonts w:ascii="Century Gothic" w:hAnsi="Century Gothic"/>
          <w:b/>
          <w:sz w:val="20"/>
          <w:szCs w:val="20"/>
        </w:rPr>
        <w:t>Vendor Payment- For upcoming vendor p</w:t>
      </w:r>
      <w:r>
        <w:rPr>
          <w:rFonts w:ascii="Century Gothic" w:hAnsi="Century Gothic"/>
          <w:b/>
          <w:sz w:val="20"/>
          <w:szCs w:val="20"/>
        </w:rPr>
        <w:t>ayment, we need to subtract</w:t>
      </w:r>
      <w:r w:rsidRPr="005E3241">
        <w:rPr>
          <w:rFonts w:ascii="Century Gothic" w:hAnsi="Century Gothic"/>
          <w:b/>
          <w:sz w:val="20"/>
          <w:szCs w:val="20"/>
        </w:rPr>
        <w:t xml:space="preserve"> of $1</w:t>
      </w:r>
      <w:r>
        <w:rPr>
          <w:rFonts w:ascii="Century Gothic" w:hAnsi="Century Gothic"/>
          <w:b/>
          <w:sz w:val="20"/>
          <w:szCs w:val="20"/>
        </w:rPr>
        <w:t>330</w:t>
      </w:r>
      <w:r w:rsidRPr="005E3241">
        <w:rPr>
          <w:rFonts w:ascii="Century Gothic" w:hAnsi="Century Gothic"/>
          <w:b/>
          <w:sz w:val="20"/>
          <w:szCs w:val="20"/>
        </w:rPr>
        <w:t xml:space="preserve"> from workshop &amp; </w:t>
      </w:r>
      <w:r w:rsidR="006F53E4" w:rsidRPr="005E3241">
        <w:rPr>
          <w:rFonts w:ascii="Century Gothic" w:hAnsi="Century Gothic"/>
          <w:b/>
          <w:sz w:val="20"/>
          <w:szCs w:val="20"/>
        </w:rPr>
        <w:t>food</w:t>
      </w:r>
      <w:r w:rsidR="006F53E4">
        <w:rPr>
          <w:rFonts w:ascii="Century Gothic" w:hAnsi="Century Gothic"/>
          <w:b/>
          <w:sz w:val="20"/>
          <w:szCs w:val="20"/>
        </w:rPr>
        <w:t xml:space="preserve"> (</w:t>
      </w:r>
      <w:r>
        <w:rPr>
          <w:rFonts w:ascii="Century Gothic" w:hAnsi="Century Gothic"/>
          <w:b/>
          <w:sz w:val="20"/>
          <w:szCs w:val="20"/>
        </w:rPr>
        <w:t>code 451)</w:t>
      </w:r>
      <w:r w:rsidRPr="005E3241">
        <w:rPr>
          <w:rFonts w:ascii="Century Gothic" w:hAnsi="Century Gothic"/>
          <w:b/>
          <w:sz w:val="20"/>
          <w:szCs w:val="20"/>
        </w:rPr>
        <w:t xml:space="preserve"> </w:t>
      </w:r>
      <w:r>
        <w:rPr>
          <w:rFonts w:ascii="Century Gothic" w:hAnsi="Century Gothic"/>
          <w:b/>
          <w:sz w:val="20"/>
          <w:szCs w:val="20"/>
        </w:rPr>
        <w:t xml:space="preserve">add </w:t>
      </w:r>
      <w:r w:rsidRPr="005E3241">
        <w:rPr>
          <w:rFonts w:ascii="Century Gothic" w:hAnsi="Century Gothic"/>
          <w:b/>
          <w:sz w:val="20"/>
          <w:szCs w:val="20"/>
        </w:rPr>
        <w:t>to vendor payment</w:t>
      </w:r>
      <w:r>
        <w:rPr>
          <w:rFonts w:ascii="Century Gothic" w:hAnsi="Century Gothic"/>
          <w:b/>
          <w:sz w:val="20"/>
          <w:szCs w:val="20"/>
        </w:rPr>
        <w:t xml:space="preserve"> (code 489)</w:t>
      </w:r>
      <w:r w:rsidRPr="005E3241">
        <w:rPr>
          <w:rFonts w:ascii="Century Gothic" w:hAnsi="Century Gothic"/>
          <w:b/>
          <w:sz w:val="20"/>
          <w:szCs w:val="20"/>
        </w:rPr>
        <w:t>.</w:t>
      </w:r>
    </w:p>
    <w:p w:rsidR="00DF292A" w:rsidRDefault="00DF292A" w:rsidP="00DF292A">
      <w:pPr>
        <w:spacing w:after="0" w:line="240" w:lineRule="auto"/>
        <w:rPr>
          <w:rFonts w:ascii="Century Gothic" w:hAnsi="Century Gothic"/>
          <w:sz w:val="20"/>
          <w:szCs w:val="20"/>
        </w:rPr>
      </w:pPr>
      <w:r>
        <w:rPr>
          <w:rFonts w:ascii="Century Gothic" w:hAnsi="Century Gothic"/>
          <w:sz w:val="20"/>
          <w:szCs w:val="20"/>
        </w:rPr>
        <w:t>Vendor Payment NEW balance= $1680</w:t>
      </w:r>
    </w:p>
    <w:p w:rsidR="00DF292A" w:rsidRDefault="00DF292A" w:rsidP="00DF292A">
      <w:pPr>
        <w:spacing w:after="0" w:line="240" w:lineRule="auto"/>
        <w:rPr>
          <w:rFonts w:ascii="Century Gothic" w:hAnsi="Century Gothic"/>
          <w:sz w:val="20"/>
          <w:szCs w:val="20"/>
        </w:rPr>
      </w:pPr>
      <w:r>
        <w:rPr>
          <w:rFonts w:ascii="Century Gothic" w:hAnsi="Century Gothic"/>
          <w:sz w:val="20"/>
          <w:szCs w:val="20"/>
        </w:rPr>
        <w:t>Workshop&amp; transportation NEW balance= $3428.09</w:t>
      </w:r>
    </w:p>
    <w:p w:rsidR="00DF292A" w:rsidRDefault="00DF292A" w:rsidP="00DF292A">
      <w:pPr>
        <w:spacing w:after="0" w:line="240" w:lineRule="auto"/>
        <w:rPr>
          <w:rFonts w:ascii="Century Gothic" w:hAnsi="Century Gothic"/>
          <w:sz w:val="20"/>
          <w:szCs w:val="20"/>
        </w:rPr>
      </w:pPr>
    </w:p>
    <w:p w:rsidR="00DF292A" w:rsidRDefault="00DF292A" w:rsidP="00DF292A">
      <w:pPr>
        <w:spacing w:after="0" w:line="240" w:lineRule="auto"/>
        <w:rPr>
          <w:rFonts w:ascii="Century Gothic" w:hAnsi="Century Gothic"/>
          <w:b/>
          <w:sz w:val="20"/>
          <w:szCs w:val="20"/>
        </w:rPr>
      </w:pPr>
      <w:r>
        <w:rPr>
          <w:rFonts w:ascii="Century Gothic" w:hAnsi="Century Gothic"/>
          <w:b/>
          <w:sz w:val="20"/>
          <w:szCs w:val="20"/>
        </w:rPr>
        <w:t xml:space="preserve">Subtract $170.00 from Workshop and Transportation (code 451) to add to Website Vendor Payment </w:t>
      </w:r>
      <w:r w:rsidR="006F53E4">
        <w:rPr>
          <w:rFonts w:ascii="Century Gothic" w:hAnsi="Century Gothic"/>
          <w:b/>
          <w:sz w:val="20"/>
          <w:szCs w:val="20"/>
        </w:rPr>
        <w:t>code (</w:t>
      </w:r>
      <w:r>
        <w:rPr>
          <w:rFonts w:ascii="Century Gothic" w:hAnsi="Century Gothic"/>
          <w:b/>
          <w:sz w:val="20"/>
          <w:szCs w:val="20"/>
        </w:rPr>
        <w:t>686)</w:t>
      </w:r>
    </w:p>
    <w:p w:rsidR="00DF292A" w:rsidRDefault="00DF292A" w:rsidP="00DF292A">
      <w:pPr>
        <w:spacing w:after="0" w:line="240" w:lineRule="auto"/>
        <w:rPr>
          <w:rFonts w:ascii="Century Gothic" w:hAnsi="Century Gothic"/>
          <w:sz w:val="20"/>
          <w:szCs w:val="20"/>
        </w:rPr>
      </w:pPr>
      <w:r>
        <w:rPr>
          <w:rFonts w:ascii="Century Gothic" w:hAnsi="Century Gothic"/>
          <w:sz w:val="20"/>
          <w:szCs w:val="20"/>
        </w:rPr>
        <w:t>NEW Balance for Workshop&amp; Transportation= $3258.09</w:t>
      </w:r>
    </w:p>
    <w:p w:rsidR="00DF292A" w:rsidRDefault="00DF292A" w:rsidP="00DF292A">
      <w:pPr>
        <w:spacing w:after="0" w:line="240" w:lineRule="auto"/>
        <w:rPr>
          <w:rFonts w:ascii="Century Gothic" w:hAnsi="Century Gothic"/>
          <w:sz w:val="20"/>
          <w:szCs w:val="20"/>
        </w:rPr>
      </w:pPr>
      <w:r>
        <w:rPr>
          <w:rFonts w:ascii="Century Gothic" w:hAnsi="Century Gothic"/>
          <w:sz w:val="20"/>
          <w:szCs w:val="20"/>
        </w:rPr>
        <w:t>Website Payment code (686</w:t>
      </w:r>
      <w:r w:rsidR="006F53E4">
        <w:rPr>
          <w:rFonts w:ascii="Century Gothic" w:hAnsi="Century Gothic"/>
          <w:sz w:val="20"/>
          <w:szCs w:val="20"/>
        </w:rPr>
        <w:t>) =</w:t>
      </w:r>
      <w:r>
        <w:rPr>
          <w:rFonts w:ascii="Century Gothic" w:hAnsi="Century Gothic"/>
          <w:sz w:val="20"/>
          <w:szCs w:val="20"/>
        </w:rPr>
        <w:t xml:space="preserve"> $170.00 </w:t>
      </w:r>
    </w:p>
    <w:p w:rsidR="00DF292A" w:rsidRDefault="00DF292A" w:rsidP="00DF292A">
      <w:pPr>
        <w:spacing w:after="0" w:line="240" w:lineRule="auto"/>
        <w:rPr>
          <w:rFonts w:ascii="Century Gothic" w:hAnsi="Century Gothic"/>
          <w:sz w:val="20"/>
          <w:szCs w:val="20"/>
        </w:rPr>
      </w:pPr>
    </w:p>
    <w:p w:rsidR="00DF292A" w:rsidRPr="00DA3259" w:rsidRDefault="00DF292A" w:rsidP="00DF292A">
      <w:pPr>
        <w:spacing w:after="0" w:line="240" w:lineRule="auto"/>
        <w:rPr>
          <w:rFonts w:ascii="Century Gothic" w:hAnsi="Century Gothic"/>
          <w:b/>
          <w:sz w:val="20"/>
          <w:szCs w:val="20"/>
          <w:u w:val="single"/>
        </w:rPr>
      </w:pPr>
      <w:r w:rsidRPr="00DA3259">
        <w:rPr>
          <w:rFonts w:ascii="Century Gothic" w:hAnsi="Century Gothic"/>
          <w:b/>
          <w:sz w:val="20"/>
          <w:szCs w:val="20"/>
          <w:u w:val="single"/>
        </w:rPr>
        <w:t>Workshop Estimate Upcoming event food-</w:t>
      </w:r>
    </w:p>
    <w:p w:rsidR="00DF292A" w:rsidRDefault="00DF292A" w:rsidP="00DF292A">
      <w:pPr>
        <w:spacing w:after="0" w:line="240" w:lineRule="auto"/>
        <w:rPr>
          <w:rFonts w:ascii="Century Gothic" w:hAnsi="Century Gothic"/>
          <w:sz w:val="20"/>
          <w:szCs w:val="20"/>
        </w:rPr>
      </w:pPr>
      <w:r>
        <w:rPr>
          <w:rFonts w:ascii="Century Gothic" w:hAnsi="Century Gothic"/>
          <w:sz w:val="20"/>
          <w:szCs w:val="20"/>
        </w:rPr>
        <w:t xml:space="preserve">March food estimate $150.00 </w:t>
      </w:r>
    </w:p>
    <w:p w:rsidR="00DF292A" w:rsidRDefault="00DF292A" w:rsidP="00DF292A">
      <w:pPr>
        <w:spacing w:after="0" w:line="240" w:lineRule="auto"/>
        <w:rPr>
          <w:rFonts w:ascii="Century Gothic" w:hAnsi="Century Gothic"/>
          <w:sz w:val="20"/>
          <w:szCs w:val="20"/>
        </w:rPr>
      </w:pPr>
      <w:r>
        <w:rPr>
          <w:rFonts w:ascii="Century Gothic" w:hAnsi="Century Gothic"/>
          <w:sz w:val="20"/>
          <w:szCs w:val="20"/>
        </w:rPr>
        <w:t xml:space="preserve">April food estimate $150.00 </w:t>
      </w:r>
    </w:p>
    <w:p w:rsidR="00DF292A" w:rsidRDefault="00DF292A" w:rsidP="00DF292A">
      <w:pPr>
        <w:spacing w:after="0" w:line="240" w:lineRule="auto"/>
        <w:rPr>
          <w:rFonts w:ascii="Century Gothic" w:hAnsi="Century Gothic"/>
          <w:sz w:val="20"/>
          <w:szCs w:val="20"/>
        </w:rPr>
      </w:pPr>
      <w:r>
        <w:rPr>
          <w:rFonts w:ascii="Century Gothic" w:hAnsi="Century Gothic"/>
          <w:sz w:val="20"/>
          <w:szCs w:val="20"/>
        </w:rPr>
        <w:t xml:space="preserve">May food estimate $ </w:t>
      </w:r>
      <w:r w:rsidR="006F53E4">
        <w:rPr>
          <w:rFonts w:ascii="Century Gothic" w:hAnsi="Century Gothic"/>
          <w:sz w:val="20"/>
          <w:szCs w:val="20"/>
        </w:rPr>
        <w:t>800.00</w:t>
      </w:r>
    </w:p>
    <w:p w:rsidR="00DF292A" w:rsidRDefault="00DF292A" w:rsidP="00DF292A">
      <w:pPr>
        <w:spacing w:after="0" w:line="240" w:lineRule="auto"/>
        <w:rPr>
          <w:rFonts w:ascii="Century Gothic" w:hAnsi="Century Gothic"/>
          <w:sz w:val="20"/>
          <w:szCs w:val="20"/>
        </w:rPr>
      </w:pPr>
      <w:r>
        <w:rPr>
          <w:rFonts w:ascii="Century Gothic" w:hAnsi="Century Gothic"/>
          <w:sz w:val="20"/>
          <w:szCs w:val="20"/>
        </w:rPr>
        <w:t>June food estimate $205</w:t>
      </w:r>
    </w:p>
    <w:p w:rsidR="00DF292A" w:rsidRDefault="00DF292A" w:rsidP="00DF292A">
      <w:pPr>
        <w:spacing w:after="0" w:line="240" w:lineRule="auto"/>
        <w:rPr>
          <w:rFonts w:ascii="Century Gothic" w:hAnsi="Century Gothic"/>
          <w:sz w:val="20"/>
          <w:szCs w:val="20"/>
        </w:rPr>
      </w:pPr>
      <w:r>
        <w:rPr>
          <w:rFonts w:ascii="Century Gothic" w:hAnsi="Century Gothic"/>
          <w:sz w:val="20"/>
          <w:szCs w:val="20"/>
        </w:rPr>
        <w:t xml:space="preserve">Bullying workshop food budget-$500 </w:t>
      </w:r>
    </w:p>
    <w:p w:rsidR="00DF292A" w:rsidRDefault="00DF292A" w:rsidP="00DF292A">
      <w:pPr>
        <w:spacing w:after="0" w:line="240" w:lineRule="auto"/>
        <w:rPr>
          <w:rFonts w:ascii="Century Gothic" w:hAnsi="Century Gothic"/>
          <w:sz w:val="20"/>
          <w:szCs w:val="20"/>
        </w:rPr>
      </w:pPr>
      <w:r>
        <w:rPr>
          <w:rFonts w:ascii="Century Gothic" w:hAnsi="Century Gothic"/>
          <w:sz w:val="20"/>
          <w:szCs w:val="20"/>
        </w:rPr>
        <w:t>Middle School and Elementary Cohort Parent Workshop- $1250</w:t>
      </w:r>
    </w:p>
    <w:p w:rsidR="00DF292A" w:rsidRDefault="00DF292A" w:rsidP="00DF292A">
      <w:pPr>
        <w:spacing w:after="0" w:line="240" w:lineRule="auto"/>
        <w:rPr>
          <w:rFonts w:ascii="Century Gothic" w:hAnsi="Century Gothic"/>
          <w:sz w:val="20"/>
          <w:szCs w:val="20"/>
        </w:rPr>
      </w:pPr>
    </w:p>
    <w:p w:rsidR="00DF292A" w:rsidRDefault="00DF292A" w:rsidP="00DF292A">
      <w:pPr>
        <w:spacing w:after="0" w:line="240" w:lineRule="auto"/>
        <w:rPr>
          <w:rFonts w:ascii="Century Gothic" w:hAnsi="Century Gothic"/>
          <w:b/>
          <w:sz w:val="20"/>
          <w:szCs w:val="20"/>
        </w:rPr>
      </w:pPr>
      <w:r>
        <w:rPr>
          <w:rFonts w:ascii="Century Gothic" w:hAnsi="Century Gothic"/>
          <w:b/>
          <w:sz w:val="20"/>
          <w:szCs w:val="20"/>
        </w:rPr>
        <w:t>Anything additional supplies/promotional items will be purchased through the P-Card remaining balance of $5000.00</w:t>
      </w:r>
    </w:p>
    <w:p w:rsidR="00DF292A" w:rsidRDefault="00DF292A" w:rsidP="00DF292A">
      <w:pPr>
        <w:spacing w:after="0" w:line="240" w:lineRule="auto"/>
        <w:rPr>
          <w:rFonts w:ascii="Century Gothic" w:hAnsi="Century Gothic"/>
          <w:b/>
          <w:sz w:val="20"/>
          <w:szCs w:val="20"/>
        </w:rPr>
      </w:pPr>
    </w:p>
    <w:p w:rsidR="00DF292A" w:rsidRDefault="00DF292A" w:rsidP="00DF292A">
      <w:pPr>
        <w:spacing w:after="0" w:line="240" w:lineRule="auto"/>
        <w:rPr>
          <w:rFonts w:ascii="Century Gothic" w:hAnsi="Century Gothic"/>
          <w:b/>
          <w:sz w:val="20"/>
          <w:szCs w:val="20"/>
        </w:rPr>
      </w:pPr>
    </w:p>
    <w:p w:rsidR="00DF292A" w:rsidRDefault="00DF292A" w:rsidP="00DF292A">
      <w:pPr>
        <w:spacing w:after="0" w:line="240" w:lineRule="auto"/>
        <w:rPr>
          <w:rFonts w:ascii="Century Gothic" w:hAnsi="Century Gothic"/>
          <w:b/>
          <w:sz w:val="20"/>
          <w:szCs w:val="20"/>
        </w:rPr>
      </w:pPr>
    </w:p>
    <w:p w:rsidR="00DF292A" w:rsidRDefault="00DF292A" w:rsidP="00DF292A">
      <w:pPr>
        <w:spacing w:after="0" w:line="240" w:lineRule="auto"/>
        <w:rPr>
          <w:rFonts w:ascii="Century Gothic" w:hAnsi="Century Gothic"/>
          <w:b/>
          <w:sz w:val="20"/>
          <w:szCs w:val="20"/>
        </w:rPr>
      </w:pPr>
    </w:p>
    <w:p w:rsidR="00DF292A" w:rsidRDefault="00DF292A" w:rsidP="00DF292A">
      <w:pPr>
        <w:spacing w:after="0" w:line="240" w:lineRule="auto"/>
        <w:rPr>
          <w:rFonts w:ascii="Century Gothic" w:hAnsi="Century Gothic"/>
          <w:b/>
          <w:sz w:val="20"/>
          <w:szCs w:val="20"/>
        </w:rPr>
        <w:sectPr w:rsidR="00DF292A" w:rsidSect="00D51B2B">
          <w:pgSz w:w="12240" w:h="15840"/>
          <w:pgMar w:top="720" w:right="720" w:bottom="720" w:left="720" w:header="720" w:footer="720" w:gutter="0"/>
          <w:cols w:space="720"/>
          <w:docGrid w:linePitch="360"/>
        </w:sectPr>
      </w:pPr>
    </w:p>
    <w:p w:rsidR="00DF292A" w:rsidRDefault="00DF292A" w:rsidP="00DF292A">
      <w:pPr>
        <w:spacing w:after="0" w:line="240" w:lineRule="auto"/>
        <w:rPr>
          <w:rFonts w:ascii="Century Gothic" w:hAnsi="Century Gothic"/>
          <w:b/>
          <w:sz w:val="20"/>
          <w:szCs w:val="20"/>
        </w:rPr>
      </w:pPr>
    </w:p>
    <w:tbl>
      <w:tblPr>
        <w:tblW w:w="14040" w:type="dxa"/>
        <w:tblLook w:val="04A0" w:firstRow="1" w:lastRow="0" w:firstColumn="1" w:lastColumn="0" w:noHBand="0" w:noVBand="1"/>
      </w:tblPr>
      <w:tblGrid>
        <w:gridCol w:w="3490"/>
        <w:gridCol w:w="1360"/>
        <w:gridCol w:w="1300"/>
        <w:gridCol w:w="1460"/>
        <w:gridCol w:w="960"/>
        <w:gridCol w:w="1602"/>
        <w:gridCol w:w="1440"/>
        <w:gridCol w:w="1214"/>
        <w:gridCol w:w="1214"/>
      </w:tblGrid>
      <w:tr w:rsidR="00DF292A" w:rsidRPr="006D646E" w:rsidTr="006F53E4">
        <w:trPr>
          <w:trHeight w:val="825"/>
        </w:trPr>
        <w:tc>
          <w:tcPr>
            <w:tcW w:w="34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292A" w:rsidRPr="006D646E" w:rsidRDefault="00DF292A" w:rsidP="00C23DE7">
            <w:pPr>
              <w:spacing w:after="0" w:line="240" w:lineRule="auto"/>
              <w:rPr>
                <w:rFonts w:ascii="Century Gothic" w:eastAsia="Times New Roman" w:hAnsi="Century Gothic" w:cs="Arial"/>
                <w:color w:val="000000"/>
                <w:sz w:val="18"/>
                <w:szCs w:val="18"/>
              </w:rPr>
            </w:pPr>
            <w:r w:rsidRPr="006D646E">
              <w:rPr>
                <w:rFonts w:ascii="Century Gothic" w:eastAsia="Times New Roman" w:hAnsi="Century Gothic" w:cs="Arial"/>
                <w:color w:val="000000"/>
                <w:sz w:val="18"/>
                <w:szCs w:val="18"/>
              </w:rPr>
              <w:t> </w:t>
            </w:r>
          </w:p>
        </w:tc>
        <w:tc>
          <w:tcPr>
            <w:tcW w:w="1360" w:type="dxa"/>
            <w:tcBorders>
              <w:top w:val="single" w:sz="4" w:space="0" w:color="auto"/>
              <w:left w:val="nil"/>
              <w:bottom w:val="single" w:sz="4" w:space="0" w:color="auto"/>
              <w:right w:val="single" w:sz="4" w:space="0" w:color="auto"/>
            </w:tcBorders>
            <w:shd w:val="clear" w:color="000000" w:fill="F2F2F2"/>
            <w:vAlign w:val="bottom"/>
            <w:hideMark/>
          </w:tcPr>
          <w:p w:rsidR="00DF292A" w:rsidRPr="006D646E" w:rsidRDefault="00DF292A" w:rsidP="00C23DE7">
            <w:pPr>
              <w:spacing w:after="0" w:line="240" w:lineRule="auto"/>
              <w:jc w:val="center"/>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Original Allocation</w:t>
            </w:r>
          </w:p>
        </w:tc>
        <w:tc>
          <w:tcPr>
            <w:tcW w:w="1300" w:type="dxa"/>
            <w:tcBorders>
              <w:top w:val="single" w:sz="4" w:space="0" w:color="auto"/>
              <w:left w:val="nil"/>
              <w:bottom w:val="single" w:sz="4" w:space="0" w:color="auto"/>
              <w:right w:val="single" w:sz="4" w:space="0" w:color="auto"/>
            </w:tcBorders>
            <w:shd w:val="clear" w:color="000000" w:fill="FFFFFF"/>
            <w:vAlign w:val="bottom"/>
            <w:hideMark/>
          </w:tcPr>
          <w:p w:rsidR="00DF292A" w:rsidRPr="006D646E" w:rsidRDefault="006F53E4" w:rsidP="00C23DE7">
            <w:pPr>
              <w:spacing w:after="0" w:line="240" w:lineRule="auto"/>
              <w:jc w:val="center"/>
              <w:rPr>
                <w:rFonts w:ascii="Century Gothic" w:eastAsia="Times New Roman" w:hAnsi="Century Gothic" w:cs="Arial"/>
                <w:color w:val="000000"/>
                <w:sz w:val="18"/>
                <w:szCs w:val="18"/>
              </w:rPr>
            </w:pPr>
            <w:r>
              <w:rPr>
                <w:rFonts w:ascii="Century Gothic" w:eastAsia="Times New Roman" w:hAnsi="Century Gothic" w:cs="Arial"/>
                <w:color w:val="000000"/>
                <w:sz w:val="18"/>
                <w:szCs w:val="18"/>
              </w:rPr>
              <w:t xml:space="preserve">Total </w:t>
            </w:r>
            <w:r w:rsidR="00DF292A" w:rsidRPr="006D646E">
              <w:rPr>
                <w:rFonts w:ascii="Century Gothic" w:eastAsia="Times New Roman" w:hAnsi="Century Gothic" w:cs="Arial"/>
                <w:color w:val="000000"/>
                <w:sz w:val="18"/>
                <w:szCs w:val="18"/>
              </w:rPr>
              <w:t>Committed</w:t>
            </w:r>
          </w:p>
        </w:tc>
        <w:tc>
          <w:tcPr>
            <w:tcW w:w="1460" w:type="dxa"/>
            <w:tcBorders>
              <w:top w:val="single" w:sz="4" w:space="0" w:color="auto"/>
              <w:left w:val="nil"/>
              <w:bottom w:val="single" w:sz="4" w:space="0" w:color="auto"/>
              <w:right w:val="single" w:sz="4" w:space="0" w:color="auto"/>
            </w:tcBorders>
            <w:shd w:val="clear" w:color="000000" w:fill="FFFFFF"/>
            <w:vAlign w:val="bottom"/>
            <w:hideMark/>
          </w:tcPr>
          <w:p w:rsidR="00DF292A" w:rsidRPr="006D646E" w:rsidRDefault="00DF292A" w:rsidP="00C23DE7">
            <w:pPr>
              <w:spacing w:after="0" w:line="240" w:lineRule="auto"/>
              <w:jc w:val="center"/>
              <w:rPr>
                <w:rFonts w:ascii="Century Gothic" w:eastAsia="Times New Roman" w:hAnsi="Century Gothic" w:cs="Arial"/>
                <w:color w:val="000000"/>
                <w:sz w:val="18"/>
                <w:szCs w:val="18"/>
              </w:rPr>
            </w:pPr>
            <w:r w:rsidRPr="006D646E">
              <w:rPr>
                <w:rFonts w:ascii="Century Gothic" w:eastAsia="Times New Roman" w:hAnsi="Century Gothic" w:cs="Arial"/>
                <w:color w:val="000000"/>
                <w:sz w:val="18"/>
                <w:szCs w:val="18"/>
              </w:rPr>
              <w:t>Balance</w:t>
            </w:r>
          </w:p>
        </w:tc>
        <w:tc>
          <w:tcPr>
            <w:tcW w:w="960" w:type="dxa"/>
            <w:tcBorders>
              <w:top w:val="single" w:sz="4" w:space="0" w:color="auto"/>
              <w:left w:val="nil"/>
              <w:bottom w:val="single" w:sz="4" w:space="0" w:color="auto"/>
              <w:right w:val="single" w:sz="4" w:space="0" w:color="auto"/>
            </w:tcBorders>
            <w:shd w:val="clear" w:color="000000" w:fill="FDE9D9"/>
            <w:vAlign w:val="bottom"/>
            <w:hideMark/>
          </w:tcPr>
          <w:p w:rsidR="00DF292A" w:rsidRPr="006D646E" w:rsidRDefault="00DF292A" w:rsidP="00C23DE7">
            <w:pPr>
              <w:spacing w:after="0" w:line="240" w:lineRule="auto"/>
              <w:jc w:val="center"/>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 xml:space="preserve">Object Code </w:t>
            </w:r>
          </w:p>
        </w:tc>
        <w:tc>
          <w:tcPr>
            <w:tcW w:w="1602" w:type="dxa"/>
            <w:tcBorders>
              <w:top w:val="single" w:sz="4" w:space="0" w:color="auto"/>
              <w:left w:val="nil"/>
              <w:bottom w:val="single" w:sz="4" w:space="0" w:color="auto"/>
              <w:right w:val="single" w:sz="4" w:space="0" w:color="auto"/>
            </w:tcBorders>
            <w:shd w:val="clear" w:color="000000" w:fill="FDE9D9"/>
            <w:vAlign w:val="bottom"/>
            <w:hideMark/>
          </w:tcPr>
          <w:p w:rsidR="00DF292A" w:rsidRPr="006D646E" w:rsidRDefault="00DF292A" w:rsidP="00C23DE7">
            <w:pPr>
              <w:spacing w:after="0" w:line="240" w:lineRule="auto"/>
              <w:jc w:val="center"/>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Adjustment</w:t>
            </w:r>
          </w:p>
        </w:tc>
        <w:tc>
          <w:tcPr>
            <w:tcW w:w="1440" w:type="dxa"/>
            <w:tcBorders>
              <w:top w:val="single" w:sz="4" w:space="0" w:color="auto"/>
              <w:left w:val="nil"/>
              <w:bottom w:val="single" w:sz="4" w:space="0" w:color="auto"/>
              <w:right w:val="single" w:sz="4" w:space="0" w:color="auto"/>
            </w:tcBorders>
            <w:shd w:val="clear" w:color="000000" w:fill="FDE9D9"/>
            <w:vAlign w:val="bottom"/>
            <w:hideMark/>
          </w:tcPr>
          <w:p w:rsidR="00DF292A" w:rsidRPr="006D646E" w:rsidRDefault="00DF292A" w:rsidP="00C23DE7">
            <w:pPr>
              <w:spacing w:after="0" w:line="240" w:lineRule="auto"/>
              <w:jc w:val="center"/>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Adjustment 2</w:t>
            </w:r>
          </w:p>
        </w:tc>
        <w:tc>
          <w:tcPr>
            <w:tcW w:w="1214" w:type="dxa"/>
            <w:tcBorders>
              <w:top w:val="single" w:sz="4" w:space="0" w:color="auto"/>
              <w:left w:val="nil"/>
              <w:bottom w:val="single" w:sz="4" w:space="0" w:color="auto"/>
              <w:right w:val="single" w:sz="4" w:space="0" w:color="auto"/>
            </w:tcBorders>
            <w:shd w:val="clear" w:color="000000" w:fill="FDE9D9"/>
            <w:vAlign w:val="bottom"/>
            <w:hideMark/>
          </w:tcPr>
          <w:p w:rsidR="00DF292A" w:rsidRPr="006D646E" w:rsidRDefault="00DF292A" w:rsidP="00C23DE7">
            <w:pPr>
              <w:spacing w:after="0" w:line="240" w:lineRule="auto"/>
              <w:jc w:val="center"/>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Modif</w:t>
            </w:r>
            <w:r>
              <w:rPr>
                <w:rFonts w:ascii="Century Gothic" w:eastAsia="Times New Roman" w:hAnsi="Century Gothic" w:cs="Arial"/>
                <w:b/>
                <w:bCs/>
                <w:color w:val="000000"/>
                <w:sz w:val="18"/>
                <w:szCs w:val="18"/>
              </w:rPr>
              <w:t>i</w:t>
            </w:r>
            <w:r w:rsidRPr="006D646E">
              <w:rPr>
                <w:rFonts w:ascii="Century Gothic" w:eastAsia="Times New Roman" w:hAnsi="Century Gothic" w:cs="Arial"/>
                <w:b/>
                <w:bCs/>
                <w:color w:val="000000"/>
                <w:sz w:val="18"/>
                <w:szCs w:val="18"/>
              </w:rPr>
              <w:t>ed Balance</w:t>
            </w:r>
          </w:p>
        </w:tc>
        <w:tc>
          <w:tcPr>
            <w:tcW w:w="1214" w:type="dxa"/>
            <w:tcBorders>
              <w:top w:val="single" w:sz="4" w:space="0" w:color="auto"/>
              <w:left w:val="nil"/>
              <w:bottom w:val="single" w:sz="4" w:space="0" w:color="auto"/>
              <w:right w:val="single" w:sz="4" w:space="0" w:color="auto"/>
            </w:tcBorders>
            <w:shd w:val="clear" w:color="000000" w:fill="FDE9D9"/>
            <w:vAlign w:val="bottom"/>
            <w:hideMark/>
          </w:tcPr>
          <w:p w:rsidR="00DF292A" w:rsidRPr="006D646E" w:rsidRDefault="00DF292A" w:rsidP="00C23DE7">
            <w:pPr>
              <w:spacing w:after="0" w:line="240" w:lineRule="auto"/>
              <w:jc w:val="center"/>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Modified Final Allocation</w:t>
            </w:r>
            <w:r w:rsidR="006F53E4">
              <w:rPr>
                <w:rFonts w:ascii="Century Gothic" w:eastAsia="Times New Roman" w:hAnsi="Century Gothic" w:cs="Arial"/>
                <w:b/>
                <w:bCs/>
                <w:color w:val="000000"/>
                <w:sz w:val="18"/>
                <w:szCs w:val="18"/>
              </w:rPr>
              <w:t xml:space="preserve"> </w:t>
            </w:r>
          </w:p>
        </w:tc>
      </w:tr>
      <w:tr w:rsidR="00DF292A" w:rsidRPr="006D646E" w:rsidTr="006F53E4">
        <w:trPr>
          <w:trHeight w:val="555"/>
        </w:trPr>
        <w:tc>
          <w:tcPr>
            <w:tcW w:w="3490" w:type="dxa"/>
            <w:tcBorders>
              <w:top w:val="nil"/>
              <w:left w:val="single" w:sz="4" w:space="0" w:color="auto"/>
              <w:bottom w:val="single" w:sz="4" w:space="0" w:color="auto"/>
              <w:right w:val="single" w:sz="4" w:space="0" w:color="auto"/>
            </w:tcBorders>
            <w:shd w:val="clear" w:color="auto" w:fill="auto"/>
            <w:vAlign w:val="bottom"/>
            <w:hideMark/>
          </w:tcPr>
          <w:p w:rsidR="00DF292A" w:rsidRPr="006D646E" w:rsidRDefault="00DF292A" w:rsidP="00C23DE7">
            <w:pPr>
              <w:spacing w:after="0" w:line="240" w:lineRule="auto"/>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Non Contractual Services(Copier) Object Code 433</w:t>
            </w:r>
          </w:p>
        </w:tc>
        <w:tc>
          <w:tcPr>
            <w:tcW w:w="1360" w:type="dxa"/>
            <w:tcBorders>
              <w:top w:val="nil"/>
              <w:left w:val="nil"/>
              <w:bottom w:val="single" w:sz="4" w:space="0" w:color="auto"/>
              <w:right w:val="single" w:sz="4" w:space="0" w:color="auto"/>
            </w:tcBorders>
            <w:shd w:val="clear" w:color="auto" w:fill="auto"/>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$2,172.00</w:t>
            </w:r>
          </w:p>
        </w:tc>
        <w:tc>
          <w:tcPr>
            <w:tcW w:w="1300" w:type="dxa"/>
            <w:tcBorders>
              <w:top w:val="nil"/>
              <w:left w:val="nil"/>
              <w:bottom w:val="single" w:sz="4" w:space="0" w:color="auto"/>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color w:val="000000"/>
                <w:sz w:val="18"/>
                <w:szCs w:val="18"/>
              </w:rPr>
            </w:pPr>
            <w:r w:rsidRPr="006D646E">
              <w:rPr>
                <w:rFonts w:ascii="Century Gothic" w:eastAsia="Times New Roman" w:hAnsi="Century Gothic" w:cs="Arial"/>
                <w:color w:val="000000"/>
                <w:sz w:val="18"/>
                <w:szCs w:val="18"/>
              </w:rPr>
              <w:t>$0.00</w:t>
            </w:r>
          </w:p>
        </w:tc>
        <w:tc>
          <w:tcPr>
            <w:tcW w:w="1460" w:type="dxa"/>
            <w:tcBorders>
              <w:top w:val="nil"/>
              <w:left w:val="nil"/>
              <w:bottom w:val="single" w:sz="4" w:space="0" w:color="auto"/>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sz w:val="18"/>
                <w:szCs w:val="18"/>
              </w:rPr>
            </w:pPr>
            <w:r w:rsidRPr="006D646E">
              <w:rPr>
                <w:rFonts w:ascii="Century Gothic" w:eastAsia="Times New Roman" w:hAnsi="Century Gothic" w:cs="Arial"/>
                <w:sz w:val="18"/>
                <w:szCs w:val="18"/>
              </w:rPr>
              <w:t>$2,172.00</w:t>
            </w:r>
          </w:p>
        </w:tc>
        <w:tc>
          <w:tcPr>
            <w:tcW w:w="96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433</w:t>
            </w:r>
          </w:p>
        </w:tc>
        <w:tc>
          <w:tcPr>
            <w:tcW w:w="1602"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-$156.00</w:t>
            </w:r>
          </w:p>
        </w:tc>
        <w:tc>
          <w:tcPr>
            <w:tcW w:w="144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 </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0070C0"/>
                <w:sz w:val="20"/>
                <w:szCs w:val="20"/>
              </w:rPr>
            </w:pPr>
            <w:r w:rsidRPr="006D646E">
              <w:rPr>
                <w:rFonts w:ascii="Century Gothic" w:eastAsia="Times New Roman" w:hAnsi="Century Gothic" w:cs="Arial"/>
                <w:b/>
                <w:bCs/>
                <w:color w:val="0070C0"/>
                <w:sz w:val="20"/>
                <w:szCs w:val="20"/>
              </w:rPr>
              <w:t>$2,016.00</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C00000"/>
                <w:sz w:val="20"/>
                <w:szCs w:val="20"/>
              </w:rPr>
            </w:pPr>
            <w:r w:rsidRPr="006D646E">
              <w:rPr>
                <w:rFonts w:ascii="Century Gothic" w:eastAsia="Times New Roman" w:hAnsi="Century Gothic" w:cs="Arial"/>
                <w:b/>
                <w:bCs/>
                <w:color w:val="C00000"/>
                <w:sz w:val="20"/>
                <w:szCs w:val="20"/>
              </w:rPr>
              <w:t>$2,016.00</w:t>
            </w:r>
          </w:p>
        </w:tc>
      </w:tr>
      <w:tr w:rsidR="00DF292A" w:rsidRPr="006D646E" w:rsidTr="006F53E4">
        <w:trPr>
          <w:trHeight w:val="555"/>
        </w:trPr>
        <w:tc>
          <w:tcPr>
            <w:tcW w:w="3490" w:type="dxa"/>
            <w:tcBorders>
              <w:top w:val="nil"/>
              <w:left w:val="single" w:sz="4" w:space="0" w:color="auto"/>
              <w:bottom w:val="single" w:sz="4" w:space="0" w:color="auto"/>
              <w:right w:val="single" w:sz="4" w:space="0" w:color="auto"/>
            </w:tcBorders>
            <w:shd w:val="clear" w:color="auto" w:fill="auto"/>
            <w:vAlign w:val="bottom"/>
            <w:hideMark/>
          </w:tcPr>
          <w:p w:rsidR="00DF292A" w:rsidRPr="006D646E" w:rsidRDefault="00DF292A" w:rsidP="00C23DE7">
            <w:pPr>
              <w:spacing w:after="0" w:line="240" w:lineRule="auto"/>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 xml:space="preserve">Member Reimbursement Object Code 496 </w:t>
            </w:r>
          </w:p>
        </w:tc>
        <w:tc>
          <w:tcPr>
            <w:tcW w:w="1360" w:type="dxa"/>
            <w:tcBorders>
              <w:top w:val="nil"/>
              <w:left w:val="nil"/>
              <w:bottom w:val="single" w:sz="4" w:space="0" w:color="auto"/>
              <w:right w:val="single" w:sz="4" w:space="0" w:color="auto"/>
            </w:tcBorders>
            <w:shd w:val="clear" w:color="auto" w:fill="auto"/>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$2,000.00</w:t>
            </w:r>
          </w:p>
        </w:tc>
        <w:tc>
          <w:tcPr>
            <w:tcW w:w="1300" w:type="dxa"/>
            <w:tcBorders>
              <w:top w:val="nil"/>
              <w:left w:val="nil"/>
              <w:bottom w:val="single" w:sz="4" w:space="0" w:color="auto"/>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color w:val="000000"/>
                <w:sz w:val="18"/>
                <w:szCs w:val="18"/>
              </w:rPr>
            </w:pPr>
            <w:r w:rsidRPr="006D646E">
              <w:rPr>
                <w:rFonts w:ascii="Century Gothic" w:eastAsia="Times New Roman" w:hAnsi="Century Gothic" w:cs="Arial"/>
                <w:color w:val="000000"/>
                <w:sz w:val="18"/>
                <w:szCs w:val="18"/>
              </w:rPr>
              <w:t>$585.76</w:t>
            </w:r>
          </w:p>
        </w:tc>
        <w:tc>
          <w:tcPr>
            <w:tcW w:w="1460" w:type="dxa"/>
            <w:tcBorders>
              <w:top w:val="nil"/>
              <w:left w:val="nil"/>
              <w:bottom w:val="single" w:sz="4" w:space="0" w:color="auto"/>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sz w:val="18"/>
                <w:szCs w:val="18"/>
              </w:rPr>
            </w:pPr>
            <w:r w:rsidRPr="006D646E">
              <w:rPr>
                <w:rFonts w:ascii="Century Gothic" w:eastAsia="Times New Roman" w:hAnsi="Century Gothic" w:cs="Arial"/>
                <w:sz w:val="18"/>
                <w:szCs w:val="18"/>
              </w:rPr>
              <w:t>$1,414.24</w:t>
            </w:r>
          </w:p>
        </w:tc>
        <w:tc>
          <w:tcPr>
            <w:tcW w:w="96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496</w:t>
            </w:r>
          </w:p>
        </w:tc>
        <w:tc>
          <w:tcPr>
            <w:tcW w:w="1602"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-$625.00</w:t>
            </w:r>
          </w:p>
        </w:tc>
        <w:tc>
          <w:tcPr>
            <w:tcW w:w="144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 </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0070C0"/>
                <w:sz w:val="20"/>
                <w:szCs w:val="20"/>
              </w:rPr>
            </w:pPr>
            <w:r w:rsidRPr="006D646E">
              <w:rPr>
                <w:rFonts w:ascii="Century Gothic" w:eastAsia="Times New Roman" w:hAnsi="Century Gothic" w:cs="Arial"/>
                <w:b/>
                <w:bCs/>
                <w:color w:val="0070C0"/>
                <w:sz w:val="20"/>
                <w:szCs w:val="20"/>
              </w:rPr>
              <w:t>$789.24</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C00000"/>
                <w:sz w:val="20"/>
                <w:szCs w:val="20"/>
              </w:rPr>
            </w:pPr>
            <w:r w:rsidRPr="006D646E">
              <w:rPr>
                <w:rFonts w:ascii="Century Gothic" w:eastAsia="Times New Roman" w:hAnsi="Century Gothic" w:cs="Arial"/>
                <w:b/>
                <w:bCs/>
                <w:color w:val="C00000"/>
                <w:sz w:val="20"/>
                <w:szCs w:val="20"/>
              </w:rPr>
              <w:t>$1,375.00</w:t>
            </w:r>
          </w:p>
        </w:tc>
      </w:tr>
      <w:tr w:rsidR="00DF292A" w:rsidRPr="006D646E" w:rsidTr="006F53E4">
        <w:trPr>
          <w:trHeight w:val="285"/>
        </w:trPr>
        <w:tc>
          <w:tcPr>
            <w:tcW w:w="3490" w:type="dxa"/>
            <w:tcBorders>
              <w:top w:val="nil"/>
              <w:left w:val="single" w:sz="4" w:space="0" w:color="auto"/>
              <w:bottom w:val="single" w:sz="4" w:space="0" w:color="auto"/>
              <w:right w:val="single" w:sz="4" w:space="0" w:color="auto"/>
            </w:tcBorders>
            <w:shd w:val="clear" w:color="auto" w:fill="auto"/>
            <w:vAlign w:val="bottom"/>
            <w:hideMark/>
          </w:tcPr>
          <w:p w:rsidR="00DF292A" w:rsidRPr="006D646E" w:rsidRDefault="00DF292A" w:rsidP="00C23DE7">
            <w:pPr>
              <w:spacing w:after="0" w:line="240" w:lineRule="auto"/>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 xml:space="preserve">P-Card/Office Supplies </w:t>
            </w:r>
          </w:p>
        </w:tc>
        <w:tc>
          <w:tcPr>
            <w:tcW w:w="1360" w:type="dxa"/>
            <w:tcBorders>
              <w:top w:val="nil"/>
              <w:left w:val="nil"/>
              <w:bottom w:val="single" w:sz="4" w:space="0" w:color="auto"/>
              <w:right w:val="single" w:sz="4" w:space="0" w:color="auto"/>
            </w:tcBorders>
            <w:shd w:val="clear" w:color="auto" w:fill="auto"/>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FF0000"/>
                <w:sz w:val="18"/>
                <w:szCs w:val="18"/>
              </w:rPr>
            </w:pPr>
            <w:r w:rsidRPr="006D646E">
              <w:rPr>
                <w:rFonts w:ascii="Century Gothic" w:eastAsia="Times New Roman" w:hAnsi="Century Gothic" w:cs="Arial"/>
                <w:b/>
                <w:bCs/>
                <w:color w:val="FF0000"/>
                <w:sz w:val="18"/>
                <w:szCs w:val="18"/>
              </w:rPr>
              <w:t>$5,000.00</w:t>
            </w:r>
          </w:p>
        </w:tc>
        <w:tc>
          <w:tcPr>
            <w:tcW w:w="1300" w:type="dxa"/>
            <w:tcBorders>
              <w:top w:val="nil"/>
              <w:left w:val="single" w:sz="4" w:space="0" w:color="auto"/>
              <w:bottom w:val="single" w:sz="4" w:space="0" w:color="auto"/>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color w:val="000000"/>
                <w:sz w:val="18"/>
                <w:szCs w:val="18"/>
              </w:rPr>
            </w:pPr>
            <w:r w:rsidRPr="006D646E">
              <w:rPr>
                <w:rFonts w:ascii="Century Gothic" w:eastAsia="Times New Roman" w:hAnsi="Century Gothic" w:cs="Arial"/>
                <w:color w:val="000000"/>
                <w:sz w:val="18"/>
                <w:szCs w:val="18"/>
              </w:rPr>
              <w:t>$0.00</w:t>
            </w:r>
          </w:p>
        </w:tc>
        <w:tc>
          <w:tcPr>
            <w:tcW w:w="1460" w:type="dxa"/>
            <w:tcBorders>
              <w:top w:val="nil"/>
              <w:left w:val="nil"/>
              <w:bottom w:val="single" w:sz="4" w:space="0" w:color="auto"/>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sz w:val="18"/>
                <w:szCs w:val="18"/>
              </w:rPr>
            </w:pPr>
            <w:r w:rsidRPr="006D646E">
              <w:rPr>
                <w:rFonts w:ascii="Century Gothic" w:eastAsia="Times New Roman" w:hAnsi="Century Gothic" w:cs="Arial"/>
                <w:sz w:val="18"/>
                <w:szCs w:val="18"/>
              </w:rPr>
              <w:t>$5,000.00</w:t>
            </w:r>
          </w:p>
        </w:tc>
        <w:tc>
          <w:tcPr>
            <w:tcW w:w="96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179</w:t>
            </w:r>
          </w:p>
        </w:tc>
        <w:tc>
          <w:tcPr>
            <w:tcW w:w="1602"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 </w:t>
            </w:r>
          </w:p>
        </w:tc>
        <w:tc>
          <w:tcPr>
            <w:tcW w:w="144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 </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0070C0"/>
                <w:sz w:val="20"/>
                <w:szCs w:val="20"/>
              </w:rPr>
            </w:pPr>
            <w:r w:rsidRPr="006D646E">
              <w:rPr>
                <w:rFonts w:ascii="Century Gothic" w:eastAsia="Times New Roman" w:hAnsi="Century Gothic" w:cs="Arial"/>
                <w:b/>
                <w:bCs/>
                <w:color w:val="0070C0"/>
                <w:sz w:val="20"/>
                <w:szCs w:val="20"/>
              </w:rPr>
              <w:t>$5,000.00</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C00000"/>
                <w:sz w:val="20"/>
                <w:szCs w:val="20"/>
              </w:rPr>
            </w:pPr>
            <w:r w:rsidRPr="006D646E">
              <w:rPr>
                <w:rFonts w:ascii="Century Gothic" w:eastAsia="Times New Roman" w:hAnsi="Century Gothic" w:cs="Arial"/>
                <w:b/>
                <w:bCs/>
                <w:color w:val="C00000"/>
                <w:sz w:val="20"/>
                <w:szCs w:val="20"/>
              </w:rPr>
              <w:t>5000</w:t>
            </w:r>
          </w:p>
        </w:tc>
      </w:tr>
      <w:tr w:rsidR="00DF292A" w:rsidRPr="006D646E" w:rsidTr="006F53E4">
        <w:trPr>
          <w:trHeight w:val="555"/>
        </w:trPr>
        <w:tc>
          <w:tcPr>
            <w:tcW w:w="3490" w:type="dxa"/>
            <w:tcBorders>
              <w:top w:val="nil"/>
              <w:left w:val="single" w:sz="4" w:space="0" w:color="auto"/>
              <w:bottom w:val="single" w:sz="4" w:space="0" w:color="auto"/>
              <w:right w:val="single" w:sz="4" w:space="0" w:color="auto"/>
            </w:tcBorders>
            <w:shd w:val="clear" w:color="auto" w:fill="auto"/>
            <w:vAlign w:val="bottom"/>
            <w:hideMark/>
          </w:tcPr>
          <w:p w:rsidR="00DF292A" w:rsidRPr="006D646E" w:rsidRDefault="00DF292A" w:rsidP="00C23DE7">
            <w:pPr>
              <w:spacing w:after="0" w:line="240" w:lineRule="auto"/>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Supplies General (Workshops) Object Code 198</w:t>
            </w:r>
          </w:p>
        </w:tc>
        <w:tc>
          <w:tcPr>
            <w:tcW w:w="1360" w:type="dxa"/>
            <w:tcBorders>
              <w:top w:val="nil"/>
              <w:left w:val="nil"/>
              <w:bottom w:val="single" w:sz="4" w:space="0" w:color="auto"/>
              <w:right w:val="single" w:sz="4" w:space="0" w:color="auto"/>
            </w:tcBorders>
            <w:shd w:val="clear" w:color="auto" w:fill="auto"/>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$3,000.00</w:t>
            </w:r>
          </w:p>
        </w:tc>
        <w:tc>
          <w:tcPr>
            <w:tcW w:w="1300" w:type="dxa"/>
            <w:tcBorders>
              <w:top w:val="nil"/>
              <w:left w:val="nil"/>
              <w:bottom w:val="single" w:sz="4" w:space="0" w:color="auto"/>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color w:val="000000"/>
                <w:sz w:val="18"/>
                <w:szCs w:val="18"/>
              </w:rPr>
            </w:pPr>
            <w:r w:rsidRPr="006D646E">
              <w:rPr>
                <w:rFonts w:ascii="Century Gothic" w:eastAsia="Times New Roman" w:hAnsi="Century Gothic" w:cs="Arial"/>
                <w:color w:val="000000"/>
                <w:sz w:val="18"/>
                <w:szCs w:val="18"/>
              </w:rPr>
              <w:t>$287.81</w:t>
            </w:r>
          </w:p>
        </w:tc>
        <w:tc>
          <w:tcPr>
            <w:tcW w:w="1460" w:type="dxa"/>
            <w:tcBorders>
              <w:top w:val="nil"/>
              <w:left w:val="nil"/>
              <w:bottom w:val="single" w:sz="4" w:space="0" w:color="auto"/>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sz w:val="18"/>
                <w:szCs w:val="18"/>
              </w:rPr>
            </w:pPr>
            <w:r w:rsidRPr="006D646E">
              <w:rPr>
                <w:rFonts w:ascii="Century Gothic" w:eastAsia="Times New Roman" w:hAnsi="Century Gothic" w:cs="Arial"/>
                <w:sz w:val="18"/>
                <w:szCs w:val="18"/>
              </w:rPr>
              <w:t>$2,712.19</w:t>
            </w:r>
          </w:p>
        </w:tc>
        <w:tc>
          <w:tcPr>
            <w:tcW w:w="96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198</w:t>
            </w:r>
          </w:p>
        </w:tc>
        <w:tc>
          <w:tcPr>
            <w:tcW w:w="1602"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Add $156.00</w:t>
            </w:r>
          </w:p>
        </w:tc>
        <w:tc>
          <w:tcPr>
            <w:tcW w:w="144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 </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0070C0"/>
                <w:sz w:val="20"/>
                <w:szCs w:val="20"/>
              </w:rPr>
            </w:pPr>
            <w:r w:rsidRPr="006D646E">
              <w:rPr>
                <w:rFonts w:ascii="Century Gothic" w:eastAsia="Times New Roman" w:hAnsi="Century Gothic" w:cs="Arial"/>
                <w:b/>
                <w:bCs/>
                <w:color w:val="0070C0"/>
                <w:sz w:val="20"/>
                <w:szCs w:val="20"/>
              </w:rPr>
              <w:t>$2,868.19</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C00000"/>
                <w:sz w:val="20"/>
                <w:szCs w:val="20"/>
              </w:rPr>
            </w:pPr>
            <w:r w:rsidRPr="006D646E">
              <w:rPr>
                <w:rFonts w:ascii="Century Gothic" w:eastAsia="Times New Roman" w:hAnsi="Century Gothic" w:cs="Arial"/>
                <w:b/>
                <w:bCs/>
                <w:color w:val="C00000"/>
                <w:sz w:val="20"/>
                <w:szCs w:val="20"/>
              </w:rPr>
              <w:t>$3,156.00</w:t>
            </w:r>
          </w:p>
        </w:tc>
      </w:tr>
      <w:tr w:rsidR="00DF292A" w:rsidRPr="006D646E" w:rsidTr="006F53E4">
        <w:trPr>
          <w:trHeight w:val="285"/>
        </w:trPr>
        <w:tc>
          <w:tcPr>
            <w:tcW w:w="3490" w:type="dxa"/>
            <w:tcBorders>
              <w:top w:val="nil"/>
              <w:left w:val="single" w:sz="4" w:space="0" w:color="auto"/>
              <w:bottom w:val="single" w:sz="4" w:space="0" w:color="auto"/>
              <w:right w:val="single" w:sz="4" w:space="0" w:color="auto"/>
            </w:tcBorders>
            <w:shd w:val="clear" w:color="auto" w:fill="auto"/>
            <w:vAlign w:val="bottom"/>
            <w:hideMark/>
          </w:tcPr>
          <w:p w:rsidR="00DF292A" w:rsidRPr="006D646E" w:rsidRDefault="00DF292A" w:rsidP="00C23DE7">
            <w:pPr>
              <w:spacing w:after="0" w:line="240" w:lineRule="auto"/>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Workshop &amp; Transportation of Staff</w:t>
            </w:r>
          </w:p>
        </w:tc>
        <w:tc>
          <w:tcPr>
            <w:tcW w:w="1360" w:type="dxa"/>
            <w:tcBorders>
              <w:top w:val="nil"/>
              <w:left w:val="nil"/>
              <w:bottom w:val="single" w:sz="4" w:space="0" w:color="auto"/>
              <w:right w:val="single" w:sz="4" w:space="0" w:color="auto"/>
            </w:tcBorders>
            <w:shd w:val="clear" w:color="auto" w:fill="auto"/>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FF0000"/>
                <w:sz w:val="18"/>
                <w:szCs w:val="18"/>
              </w:rPr>
            </w:pPr>
            <w:r w:rsidRPr="006D646E">
              <w:rPr>
                <w:rFonts w:ascii="Century Gothic" w:eastAsia="Times New Roman" w:hAnsi="Century Gothic" w:cs="Arial"/>
                <w:b/>
                <w:bCs/>
                <w:color w:val="FF0000"/>
                <w:sz w:val="18"/>
                <w:szCs w:val="18"/>
              </w:rPr>
              <w:t>$5,928.00</w:t>
            </w:r>
          </w:p>
        </w:tc>
        <w:tc>
          <w:tcPr>
            <w:tcW w:w="1300" w:type="dxa"/>
            <w:tcBorders>
              <w:top w:val="nil"/>
              <w:left w:val="single" w:sz="4" w:space="0" w:color="auto"/>
              <w:bottom w:val="single" w:sz="4" w:space="0" w:color="auto"/>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color w:val="000000"/>
                <w:sz w:val="18"/>
                <w:szCs w:val="18"/>
              </w:rPr>
            </w:pPr>
            <w:r w:rsidRPr="006D646E">
              <w:rPr>
                <w:rFonts w:ascii="Century Gothic" w:eastAsia="Times New Roman" w:hAnsi="Century Gothic" w:cs="Arial"/>
                <w:color w:val="000000"/>
                <w:sz w:val="18"/>
                <w:szCs w:val="18"/>
              </w:rPr>
              <w:t>$1,169.91</w:t>
            </w:r>
          </w:p>
        </w:tc>
        <w:tc>
          <w:tcPr>
            <w:tcW w:w="1460" w:type="dxa"/>
            <w:tcBorders>
              <w:top w:val="nil"/>
              <w:left w:val="nil"/>
              <w:bottom w:val="single" w:sz="4" w:space="0" w:color="auto"/>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sz w:val="18"/>
                <w:szCs w:val="18"/>
              </w:rPr>
            </w:pPr>
            <w:r w:rsidRPr="006D646E">
              <w:rPr>
                <w:rFonts w:ascii="Century Gothic" w:eastAsia="Times New Roman" w:hAnsi="Century Gothic" w:cs="Arial"/>
                <w:sz w:val="18"/>
                <w:szCs w:val="18"/>
              </w:rPr>
              <w:t>$4,758.09</w:t>
            </w:r>
          </w:p>
        </w:tc>
        <w:tc>
          <w:tcPr>
            <w:tcW w:w="96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451</w:t>
            </w:r>
          </w:p>
        </w:tc>
        <w:tc>
          <w:tcPr>
            <w:tcW w:w="1602"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-$1,330.00</w:t>
            </w:r>
          </w:p>
        </w:tc>
        <w:tc>
          <w:tcPr>
            <w:tcW w:w="144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-$170.00</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0070C0"/>
                <w:sz w:val="20"/>
                <w:szCs w:val="20"/>
              </w:rPr>
            </w:pPr>
            <w:r w:rsidRPr="006D646E">
              <w:rPr>
                <w:rFonts w:ascii="Century Gothic" w:eastAsia="Times New Roman" w:hAnsi="Century Gothic" w:cs="Arial"/>
                <w:b/>
                <w:bCs/>
                <w:color w:val="0070C0"/>
                <w:sz w:val="20"/>
                <w:szCs w:val="20"/>
              </w:rPr>
              <w:t>$3,258.09</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C00000"/>
                <w:sz w:val="20"/>
                <w:szCs w:val="20"/>
              </w:rPr>
            </w:pPr>
            <w:r w:rsidRPr="006D646E">
              <w:rPr>
                <w:rFonts w:ascii="Century Gothic" w:eastAsia="Times New Roman" w:hAnsi="Century Gothic" w:cs="Arial"/>
                <w:b/>
                <w:bCs/>
                <w:color w:val="C00000"/>
                <w:sz w:val="20"/>
                <w:szCs w:val="20"/>
              </w:rPr>
              <w:t>$4,428.00</w:t>
            </w:r>
          </w:p>
        </w:tc>
      </w:tr>
      <w:tr w:rsidR="00DF292A" w:rsidRPr="006D646E" w:rsidTr="006F53E4">
        <w:trPr>
          <w:trHeight w:val="285"/>
        </w:trPr>
        <w:tc>
          <w:tcPr>
            <w:tcW w:w="3490" w:type="dxa"/>
            <w:tcBorders>
              <w:top w:val="nil"/>
              <w:left w:val="single" w:sz="4" w:space="0" w:color="auto"/>
              <w:bottom w:val="single" w:sz="4" w:space="0" w:color="auto"/>
              <w:right w:val="single" w:sz="4" w:space="0" w:color="auto"/>
            </w:tcBorders>
            <w:shd w:val="clear" w:color="auto" w:fill="auto"/>
            <w:vAlign w:val="bottom"/>
            <w:hideMark/>
          </w:tcPr>
          <w:p w:rsidR="00DF292A" w:rsidRPr="006D646E" w:rsidRDefault="00DF292A" w:rsidP="00C23DE7">
            <w:pPr>
              <w:spacing w:after="0" w:line="240" w:lineRule="auto"/>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Microphone Object Code 315</w:t>
            </w:r>
          </w:p>
        </w:tc>
        <w:tc>
          <w:tcPr>
            <w:tcW w:w="1360" w:type="dxa"/>
            <w:tcBorders>
              <w:top w:val="nil"/>
              <w:left w:val="nil"/>
              <w:bottom w:val="single" w:sz="4" w:space="0" w:color="auto"/>
              <w:right w:val="single" w:sz="4" w:space="0" w:color="auto"/>
            </w:tcBorders>
            <w:shd w:val="clear" w:color="auto" w:fill="auto"/>
            <w:noWrap/>
            <w:vAlign w:val="bottom"/>
            <w:hideMark/>
          </w:tcPr>
          <w:p w:rsidR="00DF292A" w:rsidRPr="006D646E" w:rsidRDefault="00DF292A" w:rsidP="00C23DE7">
            <w:pPr>
              <w:spacing w:after="0" w:line="240" w:lineRule="auto"/>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color w:val="000000"/>
                <w:sz w:val="18"/>
                <w:szCs w:val="18"/>
              </w:rPr>
            </w:pPr>
            <w:r w:rsidRPr="006D646E">
              <w:rPr>
                <w:rFonts w:ascii="Century Gothic" w:eastAsia="Times New Roman" w:hAnsi="Century Gothic" w:cs="Arial"/>
                <w:color w:val="000000"/>
                <w:sz w:val="18"/>
                <w:szCs w:val="18"/>
              </w:rPr>
              <w:t>$0.00</w:t>
            </w:r>
          </w:p>
        </w:tc>
        <w:tc>
          <w:tcPr>
            <w:tcW w:w="1460" w:type="dxa"/>
            <w:tcBorders>
              <w:top w:val="nil"/>
              <w:left w:val="nil"/>
              <w:bottom w:val="single" w:sz="4" w:space="0" w:color="auto"/>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sz w:val="18"/>
                <w:szCs w:val="18"/>
              </w:rPr>
            </w:pPr>
            <w:r w:rsidRPr="006D646E">
              <w:rPr>
                <w:rFonts w:ascii="Century Gothic" w:eastAsia="Times New Roman" w:hAnsi="Century Gothic" w:cs="Arial"/>
                <w:sz w:val="18"/>
                <w:szCs w:val="18"/>
              </w:rPr>
              <w:t>$0.00</w:t>
            </w:r>
          </w:p>
        </w:tc>
        <w:tc>
          <w:tcPr>
            <w:tcW w:w="96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315</w:t>
            </w:r>
          </w:p>
        </w:tc>
        <w:tc>
          <w:tcPr>
            <w:tcW w:w="1602"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Add $625.00</w:t>
            </w:r>
          </w:p>
        </w:tc>
        <w:tc>
          <w:tcPr>
            <w:tcW w:w="144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 </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0070C0"/>
                <w:sz w:val="20"/>
                <w:szCs w:val="20"/>
              </w:rPr>
            </w:pPr>
            <w:r w:rsidRPr="006D646E">
              <w:rPr>
                <w:rFonts w:ascii="Century Gothic" w:eastAsia="Times New Roman" w:hAnsi="Century Gothic" w:cs="Arial"/>
                <w:b/>
                <w:bCs/>
                <w:color w:val="0070C0"/>
                <w:sz w:val="20"/>
                <w:szCs w:val="20"/>
              </w:rPr>
              <w:t>$625.00</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C00000"/>
                <w:sz w:val="20"/>
                <w:szCs w:val="20"/>
              </w:rPr>
            </w:pPr>
            <w:r>
              <w:rPr>
                <w:rFonts w:ascii="Century Gothic" w:eastAsia="Times New Roman" w:hAnsi="Century Gothic" w:cs="Arial"/>
                <w:b/>
                <w:bCs/>
                <w:color w:val="C00000"/>
                <w:sz w:val="20"/>
                <w:szCs w:val="20"/>
              </w:rPr>
              <w:t>$</w:t>
            </w:r>
            <w:r w:rsidRPr="006D646E">
              <w:rPr>
                <w:rFonts w:ascii="Century Gothic" w:eastAsia="Times New Roman" w:hAnsi="Century Gothic" w:cs="Arial"/>
                <w:b/>
                <w:bCs/>
                <w:color w:val="C00000"/>
                <w:sz w:val="20"/>
                <w:szCs w:val="20"/>
              </w:rPr>
              <w:t>625</w:t>
            </w:r>
            <w:r>
              <w:rPr>
                <w:rFonts w:ascii="Century Gothic" w:eastAsia="Times New Roman" w:hAnsi="Century Gothic" w:cs="Arial"/>
                <w:b/>
                <w:bCs/>
                <w:color w:val="C00000"/>
                <w:sz w:val="20"/>
                <w:szCs w:val="20"/>
              </w:rPr>
              <w:t>.00</w:t>
            </w:r>
          </w:p>
        </w:tc>
      </w:tr>
      <w:tr w:rsidR="00DF292A" w:rsidRPr="006D646E" w:rsidTr="006F53E4">
        <w:trPr>
          <w:trHeight w:val="285"/>
        </w:trPr>
        <w:tc>
          <w:tcPr>
            <w:tcW w:w="3490" w:type="dxa"/>
            <w:tcBorders>
              <w:top w:val="nil"/>
              <w:left w:val="single" w:sz="4" w:space="0" w:color="auto"/>
              <w:bottom w:val="single" w:sz="4" w:space="0" w:color="auto"/>
              <w:right w:val="single" w:sz="4" w:space="0" w:color="auto"/>
            </w:tcBorders>
            <w:shd w:val="clear" w:color="auto" w:fill="auto"/>
            <w:vAlign w:val="bottom"/>
            <w:hideMark/>
          </w:tcPr>
          <w:p w:rsidR="00DF292A" w:rsidRPr="006D646E" w:rsidRDefault="00DF292A" w:rsidP="00C23DE7">
            <w:pPr>
              <w:spacing w:after="0" w:line="240" w:lineRule="auto"/>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Website Payment  Object Code 686</w:t>
            </w:r>
          </w:p>
        </w:tc>
        <w:tc>
          <w:tcPr>
            <w:tcW w:w="1360" w:type="dxa"/>
            <w:tcBorders>
              <w:top w:val="nil"/>
              <w:left w:val="nil"/>
              <w:bottom w:val="nil"/>
              <w:right w:val="single" w:sz="4" w:space="0" w:color="auto"/>
            </w:tcBorders>
            <w:shd w:val="clear" w:color="auto" w:fill="auto"/>
            <w:noWrap/>
            <w:vAlign w:val="bottom"/>
            <w:hideMark/>
          </w:tcPr>
          <w:p w:rsidR="00DF292A" w:rsidRPr="006D646E" w:rsidRDefault="00DF292A" w:rsidP="00C23DE7">
            <w:pPr>
              <w:spacing w:after="0" w:line="240" w:lineRule="auto"/>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 </w:t>
            </w:r>
          </w:p>
        </w:tc>
        <w:tc>
          <w:tcPr>
            <w:tcW w:w="1300" w:type="dxa"/>
            <w:tcBorders>
              <w:top w:val="nil"/>
              <w:left w:val="nil"/>
              <w:bottom w:val="nil"/>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color w:val="000000"/>
                <w:sz w:val="18"/>
                <w:szCs w:val="18"/>
              </w:rPr>
            </w:pPr>
            <w:r w:rsidRPr="006D646E">
              <w:rPr>
                <w:rFonts w:ascii="Century Gothic" w:eastAsia="Times New Roman" w:hAnsi="Century Gothic" w:cs="Arial"/>
                <w:color w:val="000000"/>
                <w:sz w:val="18"/>
                <w:szCs w:val="18"/>
              </w:rPr>
              <w:t> </w:t>
            </w:r>
          </w:p>
        </w:tc>
        <w:tc>
          <w:tcPr>
            <w:tcW w:w="1460" w:type="dxa"/>
            <w:tcBorders>
              <w:top w:val="nil"/>
              <w:left w:val="nil"/>
              <w:bottom w:val="nil"/>
              <w:right w:val="single" w:sz="4" w:space="0" w:color="auto"/>
            </w:tcBorders>
            <w:shd w:val="clear" w:color="000000" w:fill="FFFFFF"/>
            <w:noWrap/>
            <w:vAlign w:val="bottom"/>
            <w:hideMark/>
          </w:tcPr>
          <w:p w:rsidR="00DF292A" w:rsidRPr="006D646E" w:rsidRDefault="00DF292A" w:rsidP="00C23DE7">
            <w:pPr>
              <w:spacing w:after="0" w:line="240" w:lineRule="auto"/>
              <w:rPr>
                <w:rFonts w:ascii="Century Gothic" w:eastAsia="Times New Roman" w:hAnsi="Century Gothic" w:cs="Arial"/>
                <w:sz w:val="18"/>
                <w:szCs w:val="18"/>
              </w:rPr>
            </w:pPr>
            <w:r w:rsidRPr="006D646E">
              <w:rPr>
                <w:rFonts w:ascii="Century Gothic" w:eastAsia="Times New Roman" w:hAnsi="Century Gothic" w:cs="Arial"/>
                <w:sz w:val="18"/>
                <w:szCs w:val="18"/>
              </w:rPr>
              <w:t> </w:t>
            </w:r>
          </w:p>
        </w:tc>
        <w:tc>
          <w:tcPr>
            <w:tcW w:w="96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 </w:t>
            </w:r>
          </w:p>
        </w:tc>
        <w:tc>
          <w:tcPr>
            <w:tcW w:w="1602"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 </w:t>
            </w:r>
          </w:p>
        </w:tc>
        <w:tc>
          <w:tcPr>
            <w:tcW w:w="144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Add $170.00</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0070C0"/>
                <w:sz w:val="20"/>
                <w:szCs w:val="20"/>
              </w:rPr>
            </w:pPr>
            <w:r w:rsidRPr="006D646E">
              <w:rPr>
                <w:rFonts w:ascii="Century Gothic" w:eastAsia="Times New Roman" w:hAnsi="Century Gothic" w:cs="Arial"/>
                <w:b/>
                <w:bCs/>
                <w:color w:val="0070C0"/>
                <w:sz w:val="20"/>
                <w:szCs w:val="20"/>
              </w:rPr>
              <w:t>$170.00</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C00000"/>
                <w:sz w:val="20"/>
                <w:szCs w:val="20"/>
              </w:rPr>
            </w:pPr>
            <w:r>
              <w:rPr>
                <w:rFonts w:ascii="Century Gothic" w:eastAsia="Times New Roman" w:hAnsi="Century Gothic" w:cs="Arial"/>
                <w:b/>
                <w:bCs/>
                <w:color w:val="C00000"/>
                <w:sz w:val="20"/>
                <w:szCs w:val="20"/>
              </w:rPr>
              <w:t>$</w:t>
            </w:r>
            <w:r w:rsidRPr="006D646E">
              <w:rPr>
                <w:rFonts w:ascii="Century Gothic" w:eastAsia="Times New Roman" w:hAnsi="Century Gothic" w:cs="Arial"/>
                <w:b/>
                <w:bCs/>
                <w:color w:val="C00000"/>
                <w:sz w:val="20"/>
                <w:szCs w:val="20"/>
              </w:rPr>
              <w:t>170</w:t>
            </w:r>
            <w:r>
              <w:rPr>
                <w:rFonts w:ascii="Century Gothic" w:eastAsia="Times New Roman" w:hAnsi="Century Gothic" w:cs="Arial"/>
                <w:b/>
                <w:bCs/>
                <w:color w:val="C00000"/>
                <w:sz w:val="20"/>
                <w:szCs w:val="20"/>
              </w:rPr>
              <w:t>.00</w:t>
            </w:r>
          </w:p>
        </w:tc>
      </w:tr>
      <w:tr w:rsidR="00DF292A" w:rsidRPr="006D646E" w:rsidTr="006F53E4">
        <w:trPr>
          <w:trHeight w:val="285"/>
        </w:trPr>
        <w:tc>
          <w:tcPr>
            <w:tcW w:w="3490" w:type="dxa"/>
            <w:tcBorders>
              <w:top w:val="nil"/>
              <w:left w:val="single" w:sz="4" w:space="0" w:color="auto"/>
              <w:bottom w:val="single" w:sz="4" w:space="0" w:color="auto"/>
              <w:right w:val="single" w:sz="4" w:space="0" w:color="auto"/>
            </w:tcBorders>
            <w:shd w:val="clear" w:color="auto" w:fill="auto"/>
            <w:vAlign w:val="bottom"/>
            <w:hideMark/>
          </w:tcPr>
          <w:p w:rsidR="00DF292A" w:rsidRPr="006D646E" w:rsidRDefault="00DF292A" w:rsidP="00C23DE7">
            <w:pPr>
              <w:spacing w:after="0" w:line="240" w:lineRule="auto"/>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Vendor Payment for Workshops</w:t>
            </w:r>
          </w:p>
        </w:tc>
        <w:tc>
          <w:tcPr>
            <w:tcW w:w="1360" w:type="dxa"/>
            <w:tcBorders>
              <w:top w:val="single" w:sz="4" w:space="0" w:color="auto"/>
              <w:left w:val="nil"/>
              <w:bottom w:val="nil"/>
              <w:right w:val="single" w:sz="4" w:space="0" w:color="auto"/>
            </w:tcBorders>
            <w:shd w:val="clear" w:color="auto" w:fill="auto"/>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$1,500.00</w:t>
            </w:r>
          </w:p>
        </w:tc>
        <w:tc>
          <w:tcPr>
            <w:tcW w:w="1300" w:type="dxa"/>
            <w:tcBorders>
              <w:top w:val="single" w:sz="4" w:space="0" w:color="auto"/>
              <w:left w:val="nil"/>
              <w:bottom w:val="nil"/>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color w:val="000000"/>
                <w:sz w:val="18"/>
                <w:szCs w:val="18"/>
              </w:rPr>
            </w:pPr>
            <w:r w:rsidRPr="006D646E">
              <w:rPr>
                <w:rFonts w:ascii="Century Gothic" w:eastAsia="Times New Roman" w:hAnsi="Century Gothic" w:cs="Arial"/>
                <w:color w:val="000000"/>
                <w:sz w:val="18"/>
                <w:szCs w:val="18"/>
              </w:rPr>
              <w:t>$1,150.00</w:t>
            </w:r>
          </w:p>
        </w:tc>
        <w:tc>
          <w:tcPr>
            <w:tcW w:w="1460" w:type="dxa"/>
            <w:tcBorders>
              <w:top w:val="single" w:sz="4" w:space="0" w:color="auto"/>
              <w:left w:val="nil"/>
              <w:bottom w:val="nil"/>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sz w:val="18"/>
                <w:szCs w:val="18"/>
              </w:rPr>
            </w:pPr>
            <w:r w:rsidRPr="006D646E">
              <w:rPr>
                <w:rFonts w:ascii="Century Gothic" w:eastAsia="Times New Roman" w:hAnsi="Century Gothic" w:cs="Arial"/>
                <w:sz w:val="18"/>
                <w:szCs w:val="18"/>
              </w:rPr>
              <w:t>$350.00</w:t>
            </w:r>
          </w:p>
        </w:tc>
        <w:tc>
          <w:tcPr>
            <w:tcW w:w="96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 </w:t>
            </w:r>
          </w:p>
        </w:tc>
        <w:tc>
          <w:tcPr>
            <w:tcW w:w="1602"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Add $1330.00</w:t>
            </w:r>
          </w:p>
        </w:tc>
        <w:tc>
          <w:tcPr>
            <w:tcW w:w="144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 </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0070C0"/>
                <w:sz w:val="20"/>
                <w:szCs w:val="20"/>
              </w:rPr>
            </w:pPr>
            <w:r w:rsidRPr="006D646E">
              <w:rPr>
                <w:rFonts w:ascii="Century Gothic" w:eastAsia="Times New Roman" w:hAnsi="Century Gothic" w:cs="Arial"/>
                <w:b/>
                <w:bCs/>
                <w:color w:val="0070C0"/>
                <w:sz w:val="20"/>
                <w:szCs w:val="20"/>
              </w:rPr>
              <w:t>$1,680.00</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C00000"/>
                <w:sz w:val="20"/>
                <w:szCs w:val="20"/>
              </w:rPr>
            </w:pPr>
            <w:r w:rsidRPr="006D646E">
              <w:rPr>
                <w:rFonts w:ascii="Century Gothic" w:eastAsia="Times New Roman" w:hAnsi="Century Gothic" w:cs="Arial"/>
                <w:b/>
                <w:bCs/>
                <w:color w:val="C00000"/>
                <w:sz w:val="20"/>
                <w:szCs w:val="20"/>
              </w:rPr>
              <w:t>$2,830.00</w:t>
            </w:r>
          </w:p>
        </w:tc>
      </w:tr>
      <w:tr w:rsidR="00DF292A" w:rsidRPr="006D646E" w:rsidTr="006F53E4">
        <w:trPr>
          <w:trHeight w:val="300"/>
        </w:trPr>
        <w:tc>
          <w:tcPr>
            <w:tcW w:w="3490" w:type="dxa"/>
            <w:tcBorders>
              <w:top w:val="nil"/>
              <w:left w:val="single" w:sz="4" w:space="0" w:color="auto"/>
              <w:bottom w:val="single" w:sz="4" w:space="0" w:color="auto"/>
              <w:right w:val="single" w:sz="4" w:space="0" w:color="auto"/>
            </w:tcBorders>
            <w:shd w:val="clear" w:color="auto" w:fill="auto"/>
            <w:vAlign w:val="bottom"/>
            <w:hideMark/>
          </w:tcPr>
          <w:p w:rsidR="00DF292A" w:rsidRPr="006D646E" w:rsidRDefault="00DF292A" w:rsidP="00C23DE7">
            <w:pPr>
              <w:spacing w:after="0" w:line="240" w:lineRule="auto"/>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 xml:space="preserve">Water for office </w:t>
            </w:r>
          </w:p>
        </w:tc>
        <w:tc>
          <w:tcPr>
            <w:tcW w:w="1360" w:type="dxa"/>
            <w:tcBorders>
              <w:top w:val="single" w:sz="4" w:space="0" w:color="auto"/>
              <w:left w:val="nil"/>
              <w:bottom w:val="single" w:sz="8" w:space="0" w:color="auto"/>
              <w:right w:val="single" w:sz="4" w:space="0" w:color="auto"/>
            </w:tcBorders>
            <w:shd w:val="clear" w:color="auto" w:fill="auto"/>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$400.00</w:t>
            </w:r>
          </w:p>
        </w:tc>
        <w:tc>
          <w:tcPr>
            <w:tcW w:w="1300" w:type="dxa"/>
            <w:tcBorders>
              <w:top w:val="single" w:sz="4" w:space="0" w:color="auto"/>
              <w:left w:val="nil"/>
              <w:bottom w:val="single" w:sz="8" w:space="0" w:color="auto"/>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color w:val="000000"/>
                <w:sz w:val="18"/>
                <w:szCs w:val="18"/>
              </w:rPr>
            </w:pPr>
            <w:r w:rsidRPr="006D646E">
              <w:rPr>
                <w:rFonts w:ascii="Century Gothic" w:eastAsia="Times New Roman" w:hAnsi="Century Gothic" w:cs="Arial"/>
                <w:color w:val="000000"/>
                <w:sz w:val="18"/>
                <w:szCs w:val="18"/>
              </w:rPr>
              <w:t>$366.26</w:t>
            </w:r>
          </w:p>
        </w:tc>
        <w:tc>
          <w:tcPr>
            <w:tcW w:w="1460" w:type="dxa"/>
            <w:tcBorders>
              <w:top w:val="single" w:sz="4" w:space="0" w:color="auto"/>
              <w:left w:val="nil"/>
              <w:bottom w:val="single" w:sz="8" w:space="0" w:color="auto"/>
              <w:right w:val="single" w:sz="4" w:space="0" w:color="auto"/>
            </w:tcBorders>
            <w:shd w:val="clear" w:color="000000" w:fill="FFFFFF"/>
            <w:noWrap/>
            <w:vAlign w:val="bottom"/>
            <w:hideMark/>
          </w:tcPr>
          <w:p w:rsidR="00DF292A" w:rsidRPr="006D646E" w:rsidRDefault="00DF292A" w:rsidP="00C23DE7">
            <w:pPr>
              <w:spacing w:after="0" w:line="240" w:lineRule="auto"/>
              <w:jc w:val="right"/>
              <w:rPr>
                <w:rFonts w:ascii="Century Gothic" w:eastAsia="Times New Roman" w:hAnsi="Century Gothic" w:cs="Arial"/>
                <w:sz w:val="18"/>
                <w:szCs w:val="18"/>
              </w:rPr>
            </w:pPr>
            <w:r w:rsidRPr="006D646E">
              <w:rPr>
                <w:rFonts w:ascii="Century Gothic" w:eastAsia="Times New Roman" w:hAnsi="Century Gothic" w:cs="Arial"/>
                <w:sz w:val="18"/>
                <w:szCs w:val="18"/>
              </w:rPr>
              <w:t>$33.74</w:t>
            </w:r>
          </w:p>
        </w:tc>
        <w:tc>
          <w:tcPr>
            <w:tcW w:w="96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403&amp; 198</w:t>
            </w:r>
          </w:p>
        </w:tc>
        <w:tc>
          <w:tcPr>
            <w:tcW w:w="1602"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 </w:t>
            </w:r>
          </w:p>
        </w:tc>
        <w:tc>
          <w:tcPr>
            <w:tcW w:w="144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b/>
                <w:bCs/>
                <w:sz w:val="20"/>
                <w:szCs w:val="20"/>
              </w:rPr>
            </w:pPr>
            <w:r w:rsidRPr="006D646E">
              <w:rPr>
                <w:rFonts w:ascii="Century Gothic" w:eastAsia="Times New Roman" w:hAnsi="Century Gothic" w:cs="Arial"/>
                <w:b/>
                <w:bCs/>
                <w:sz w:val="20"/>
                <w:szCs w:val="20"/>
              </w:rPr>
              <w:t> </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0070C0"/>
                <w:sz w:val="20"/>
                <w:szCs w:val="20"/>
              </w:rPr>
            </w:pPr>
            <w:r w:rsidRPr="006D646E">
              <w:rPr>
                <w:rFonts w:ascii="Century Gothic" w:eastAsia="Times New Roman" w:hAnsi="Century Gothic" w:cs="Arial"/>
                <w:b/>
                <w:bCs/>
                <w:color w:val="0070C0"/>
                <w:sz w:val="20"/>
                <w:szCs w:val="20"/>
              </w:rPr>
              <w:t>$33.74</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C00000"/>
                <w:sz w:val="20"/>
                <w:szCs w:val="20"/>
              </w:rPr>
            </w:pPr>
            <w:r>
              <w:rPr>
                <w:rFonts w:ascii="Century Gothic" w:eastAsia="Times New Roman" w:hAnsi="Century Gothic" w:cs="Arial"/>
                <w:b/>
                <w:bCs/>
                <w:color w:val="C00000"/>
                <w:sz w:val="20"/>
                <w:szCs w:val="20"/>
              </w:rPr>
              <w:t>$</w:t>
            </w:r>
            <w:r w:rsidRPr="006D646E">
              <w:rPr>
                <w:rFonts w:ascii="Century Gothic" w:eastAsia="Times New Roman" w:hAnsi="Century Gothic" w:cs="Arial"/>
                <w:b/>
                <w:bCs/>
                <w:color w:val="C00000"/>
                <w:sz w:val="20"/>
                <w:szCs w:val="20"/>
              </w:rPr>
              <w:t>400</w:t>
            </w:r>
            <w:r>
              <w:rPr>
                <w:rFonts w:ascii="Century Gothic" w:eastAsia="Times New Roman" w:hAnsi="Century Gothic" w:cs="Arial"/>
                <w:b/>
                <w:bCs/>
                <w:color w:val="C00000"/>
                <w:sz w:val="20"/>
                <w:szCs w:val="20"/>
              </w:rPr>
              <w:t>.00</w:t>
            </w:r>
          </w:p>
        </w:tc>
      </w:tr>
      <w:tr w:rsidR="00DF292A" w:rsidRPr="006D646E" w:rsidTr="006F53E4">
        <w:trPr>
          <w:trHeight w:val="270"/>
        </w:trPr>
        <w:tc>
          <w:tcPr>
            <w:tcW w:w="3490" w:type="dxa"/>
            <w:tcBorders>
              <w:top w:val="nil"/>
              <w:left w:val="single" w:sz="4" w:space="0" w:color="auto"/>
              <w:bottom w:val="single" w:sz="4" w:space="0" w:color="auto"/>
              <w:right w:val="single" w:sz="4" w:space="0" w:color="auto"/>
            </w:tcBorders>
            <w:shd w:val="clear" w:color="000000" w:fill="F2F2F2"/>
            <w:vAlign w:val="bottom"/>
            <w:hideMark/>
          </w:tcPr>
          <w:p w:rsidR="00DF292A" w:rsidRPr="006D646E" w:rsidRDefault="00DF292A" w:rsidP="00C23DE7">
            <w:pPr>
              <w:spacing w:after="0" w:line="240" w:lineRule="auto"/>
              <w:rPr>
                <w:rFonts w:ascii="Century Gothic" w:eastAsia="Times New Roman" w:hAnsi="Century Gothic" w:cs="Arial"/>
                <w:b/>
                <w:bCs/>
                <w:color w:val="C00000"/>
                <w:sz w:val="18"/>
                <w:szCs w:val="18"/>
              </w:rPr>
            </w:pPr>
            <w:r w:rsidRPr="006D646E">
              <w:rPr>
                <w:rFonts w:ascii="Century Gothic" w:eastAsia="Times New Roman" w:hAnsi="Century Gothic" w:cs="Arial"/>
                <w:b/>
                <w:bCs/>
                <w:color w:val="C00000"/>
                <w:sz w:val="18"/>
                <w:szCs w:val="18"/>
              </w:rPr>
              <w:t xml:space="preserve">Total </w:t>
            </w:r>
          </w:p>
        </w:tc>
        <w:tc>
          <w:tcPr>
            <w:tcW w:w="1360" w:type="dxa"/>
            <w:tcBorders>
              <w:top w:val="nil"/>
              <w:left w:val="nil"/>
              <w:bottom w:val="single" w:sz="4" w:space="0" w:color="auto"/>
              <w:right w:val="single" w:sz="4" w:space="0" w:color="auto"/>
            </w:tcBorders>
            <w:shd w:val="clear" w:color="000000" w:fill="F2F2F2"/>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C00000"/>
                <w:sz w:val="18"/>
                <w:szCs w:val="18"/>
              </w:rPr>
            </w:pPr>
            <w:r w:rsidRPr="006D646E">
              <w:rPr>
                <w:rFonts w:ascii="Century Gothic" w:eastAsia="Times New Roman" w:hAnsi="Century Gothic" w:cs="Arial"/>
                <w:b/>
                <w:bCs/>
                <w:color w:val="C00000"/>
                <w:sz w:val="18"/>
                <w:szCs w:val="18"/>
              </w:rPr>
              <w:t>$20,000.00</w:t>
            </w:r>
          </w:p>
        </w:tc>
        <w:tc>
          <w:tcPr>
            <w:tcW w:w="1300" w:type="dxa"/>
            <w:tcBorders>
              <w:top w:val="nil"/>
              <w:left w:val="nil"/>
              <w:bottom w:val="single" w:sz="4" w:space="0" w:color="auto"/>
              <w:right w:val="single" w:sz="4" w:space="0" w:color="auto"/>
            </w:tcBorders>
            <w:shd w:val="clear" w:color="000000" w:fill="F2F2F2"/>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C00000"/>
                <w:sz w:val="18"/>
                <w:szCs w:val="18"/>
              </w:rPr>
            </w:pPr>
            <w:r w:rsidRPr="006D646E">
              <w:rPr>
                <w:rFonts w:ascii="Century Gothic" w:eastAsia="Times New Roman" w:hAnsi="Century Gothic" w:cs="Arial"/>
                <w:b/>
                <w:bCs/>
                <w:color w:val="C00000"/>
                <w:sz w:val="18"/>
                <w:szCs w:val="18"/>
              </w:rPr>
              <w:t> </w:t>
            </w:r>
          </w:p>
        </w:tc>
        <w:tc>
          <w:tcPr>
            <w:tcW w:w="1460" w:type="dxa"/>
            <w:tcBorders>
              <w:top w:val="nil"/>
              <w:left w:val="nil"/>
              <w:bottom w:val="single" w:sz="4" w:space="0" w:color="auto"/>
              <w:right w:val="single" w:sz="4" w:space="0" w:color="auto"/>
            </w:tcBorders>
            <w:shd w:val="clear" w:color="000000" w:fill="F2F2F2"/>
            <w:noWrap/>
            <w:vAlign w:val="bottom"/>
            <w:hideMark/>
          </w:tcPr>
          <w:p w:rsidR="00DF292A" w:rsidRPr="006D646E" w:rsidRDefault="00DF292A" w:rsidP="00C23DE7">
            <w:pPr>
              <w:spacing w:after="0" w:line="240" w:lineRule="auto"/>
              <w:rPr>
                <w:rFonts w:ascii="Century Gothic" w:eastAsia="Times New Roman" w:hAnsi="Century Gothic" w:cs="Arial"/>
                <w:b/>
                <w:bCs/>
                <w:color w:val="C00000"/>
                <w:sz w:val="18"/>
                <w:szCs w:val="18"/>
              </w:rPr>
            </w:pPr>
            <w:r w:rsidRPr="006D646E">
              <w:rPr>
                <w:rFonts w:ascii="Century Gothic" w:eastAsia="Times New Roman" w:hAnsi="Century Gothic" w:cs="Arial"/>
                <w:b/>
                <w:bCs/>
                <w:color w:val="C00000"/>
                <w:sz w:val="18"/>
                <w:szCs w:val="18"/>
              </w:rPr>
              <w:t> </w:t>
            </w:r>
          </w:p>
        </w:tc>
        <w:tc>
          <w:tcPr>
            <w:tcW w:w="96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sz w:val="20"/>
                <w:szCs w:val="20"/>
              </w:rPr>
            </w:pPr>
            <w:r w:rsidRPr="006D646E">
              <w:rPr>
                <w:rFonts w:ascii="Century Gothic" w:eastAsia="Times New Roman" w:hAnsi="Century Gothic" w:cs="Arial"/>
                <w:sz w:val="20"/>
                <w:szCs w:val="20"/>
              </w:rPr>
              <w:t> </w:t>
            </w:r>
          </w:p>
        </w:tc>
        <w:tc>
          <w:tcPr>
            <w:tcW w:w="1602"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sz w:val="20"/>
                <w:szCs w:val="20"/>
              </w:rPr>
            </w:pPr>
            <w:r w:rsidRPr="006D646E">
              <w:rPr>
                <w:rFonts w:ascii="Century Gothic" w:eastAsia="Times New Roman" w:hAnsi="Century Gothic" w:cs="Arial"/>
                <w:sz w:val="20"/>
                <w:szCs w:val="20"/>
              </w:rPr>
              <w:t> </w:t>
            </w:r>
          </w:p>
        </w:tc>
        <w:tc>
          <w:tcPr>
            <w:tcW w:w="144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sz w:val="20"/>
                <w:szCs w:val="20"/>
              </w:rPr>
            </w:pPr>
            <w:r w:rsidRPr="006D646E">
              <w:rPr>
                <w:rFonts w:ascii="Century Gothic" w:eastAsia="Times New Roman" w:hAnsi="Century Gothic" w:cs="Arial"/>
                <w:sz w:val="20"/>
                <w:szCs w:val="20"/>
              </w:rPr>
              <w:t> </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sz w:val="20"/>
                <w:szCs w:val="20"/>
              </w:rPr>
            </w:pPr>
            <w:r w:rsidRPr="006D646E">
              <w:rPr>
                <w:rFonts w:ascii="Century Gothic" w:eastAsia="Times New Roman" w:hAnsi="Century Gothic" w:cs="Arial"/>
                <w:sz w:val="20"/>
                <w:szCs w:val="20"/>
              </w:rPr>
              <w:t> </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sz w:val="20"/>
                <w:szCs w:val="20"/>
              </w:rPr>
            </w:pPr>
            <w:r w:rsidRPr="006D646E">
              <w:rPr>
                <w:rFonts w:ascii="Century Gothic" w:eastAsia="Times New Roman" w:hAnsi="Century Gothic" w:cs="Arial"/>
                <w:sz w:val="20"/>
                <w:szCs w:val="20"/>
              </w:rPr>
              <w:t> </w:t>
            </w:r>
          </w:p>
        </w:tc>
      </w:tr>
      <w:tr w:rsidR="00DF292A" w:rsidRPr="006D646E" w:rsidTr="006F53E4">
        <w:trPr>
          <w:trHeight w:val="285"/>
        </w:trPr>
        <w:tc>
          <w:tcPr>
            <w:tcW w:w="3490" w:type="dxa"/>
            <w:tcBorders>
              <w:top w:val="nil"/>
              <w:left w:val="single" w:sz="4" w:space="0" w:color="auto"/>
              <w:bottom w:val="single" w:sz="4" w:space="0" w:color="auto"/>
              <w:right w:val="single" w:sz="4" w:space="0" w:color="auto"/>
            </w:tcBorders>
            <w:shd w:val="clear" w:color="000000" w:fill="F2F2F2"/>
            <w:vAlign w:val="bottom"/>
            <w:hideMark/>
          </w:tcPr>
          <w:p w:rsidR="00DF292A" w:rsidRPr="006D646E" w:rsidRDefault="00DF292A" w:rsidP="00C23DE7">
            <w:pPr>
              <w:spacing w:after="0" w:line="240" w:lineRule="auto"/>
              <w:rPr>
                <w:rFonts w:ascii="Century Gothic" w:eastAsia="Times New Roman" w:hAnsi="Century Gothic" w:cs="Arial"/>
                <w:b/>
                <w:bCs/>
                <w:color w:val="C00000"/>
                <w:sz w:val="18"/>
                <w:szCs w:val="18"/>
              </w:rPr>
            </w:pPr>
            <w:r w:rsidRPr="006D646E">
              <w:rPr>
                <w:rFonts w:ascii="Century Gothic" w:eastAsia="Times New Roman" w:hAnsi="Century Gothic" w:cs="Arial"/>
                <w:b/>
                <w:bCs/>
                <w:color w:val="C00000"/>
                <w:sz w:val="18"/>
                <w:szCs w:val="18"/>
              </w:rPr>
              <w:t>Total Spent</w:t>
            </w:r>
          </w:p>
        </w:tc>
        <w:tc>
          <w:tcPr>
            <w:tcW w:w="1360" w:type="dxa"/>
            <w:tcBorders>
              <w:top w:val="nil"/>
              <w:left w:val="nil"/>
              <w:bottom w:val="single" w:sz="4" w:space="0" w:color="auto"/>
              <w:right w:val="single" w:sz="4" w:space="0" w:color="auto"/>
            </w:tcBorders>
            <w:shd w:val="clear" w:color="000000" w:fill="F2F2F2"/>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C00000"/>
                <w:sz w:val="18"/>
                <w:szCs w:val="18"/>
              </w:rPr>
            </w:pPr>
            <w:r w:rsidRPr="006D646E">
              <w:rPr>
                <w:rFonts w:ascii="Century Gothic" w:eastAsia="Times New Roman" w:hAnsi="Century Gothic" w:cs="Arial"/>
                <w:b/>
                <w:bCs/>
                <w:color w:val="C00000"/>
                <w:sz w:val="18"/>
                <w:szCs w:val="18"/>
              </w:rPr>
              <w:t>$3,559.74</w:t>
            </w:r>
          </w:p>
        </w:tc>
        <w:tc>
          <w:tcPr>
            <w:tcW w:w="1300" w:type="dxa"/>
            <w:tcBorders>
              <w:top w:val="nil"/>
              <w:left w:val="nil"/>
              <w:bottom w:val="single" w:sz="4" w:space="0" w:color="auto"/>
              <w:right w:val="single" w:sz="4" w:space="0" w:color="auto"/>
            </w:tcBorders>
            <w:shd w:val="clear" w:color="auto" w:fill="auto"/>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$3,559.74</w:t>
            </w:r>
          </w:p>
        </w:tc>
        <w:tc>
          <w:tcPr>
            <w:tcW w:w="1460" w:type="dxa"/>
            <w:tcBorders>
              <w:top w:val="nil"/>
              <w:left w:val="nil"/>
              <w:bottom w:val="single" w:sz="4" w:space="0" w:color="auto"/>
              <w:right w:val="single" w:sz="4" w:space="0" w:color="auto"/>
            </w:tcBorders>
            <w:shd w:val="clear" w:color="auto" w:fill="auto"/>
            <w:noWrap/>
            <w:vAlign w:val="bottom"/>
            <w:hideMark/>
          </w:tcPr>
          <w:p w:rsidR="00DF292A" w:rsidRPr="006D646E" w:rsidRDefault="00DF292A" w:rsidP="00C23DE7">
            <w:pPr>
              <w:spacing w:after="0" w:line="240" w:lineRule="auto"/>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 xml:space="preserve">                                                                                                                              </w:t>
            </w:r>
          </w:p>
        </w:tc>
        <w:tc>
          <w:tcPr>
            <w:tcW w:w="96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sz w:val="20"/>
                <w:szCs w:val="20"/>
              </w:rPr>
            </w:pPr>
            <w:r w:rsidRPr="006D646E">
              <w:rPr>
                <w:rFonts w:ascii="Century Gothic" w:eastAsia="Times New Roman" w:hAnsi="Century Gothic" w:cs="Arial"/>
                <w:sz w:val="20"/>
                <w:szCs w:val="20"/>
              </w:rPr>
              <w:t> </w:t>
            </w:r>
          </w:p>
        </w:tc>
        <w:tc>
          <w:tcPr>
            <w:tcW w:w="1602"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sz w:val="20"/>
                <w:szCs w:val="20"/>
              </w:rPr>
            </w:pPr>
            <w:r w:rsidRPr="006D646E">
              <w:rPr>
                <w:rFonts w:ascii="Century Gothic" w:eastAsia="Times New Roman" w:hAnsi="Century Gothic" w:cs="Arial"/>
                <w:sz w:val="20"/>
                <w:szCs w:val="20"/>
              </w:rPr>
              <w:t> </w:t>
            </w:r>
          </w:p>
        </w:tc>
        <w:tc>
          <w:tcPr>
            <w:tcW w:w="144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sz w:val="20"/>
                <w:szCs w:val="20"/>
              </w:rPr>
            </w:pPr>
            <w:r w:rsidRPr="006D646E">
              <w:rPr>
                <w:rFonts w:ascii="Century Gothic" w:eastAsia="Times New Roman" w:hAnsi="Century Gothic" w:cs="Arial"/>
                <w:sz w:val="20"/>
                <w:szCs w:val="20"/>
              </w:rPr>
              <w:t> </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sz w:val="20"/>
                <w:szCs w:val="20"/>
              </w:rPr>
            </w:pPr>
            <w:r w:rsidRPr="006D646E">
              <w:rPr>
                <w:rFonts w:ascii="Century Gothic" w:eastAsia="Times New Roman" w:hAnsi="Century Gothic" w:cs="Arial"/>
                <w:sz w:val="20"/>
                <w:szCs w:val="20"/>
              </w:rPr>
              <w:t> </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sz w:val="20"/>
                <w:szCs w:val="20"/>
              </w:rPr>
            </w:pPr>
            <w:r w:rsidRPr="006D646E">
              <w:rPr>
                <w:rFonts w:ascii="Century Gothic" w:eastAsia="Times New Roman" w:hAnsi="Century Gothic" w:cs="Arial"/>
                <w:sz w:val="20"/>
                <w:szCs w:val="20"/>
              </w:rPr>
              <w:t> </w:t>
            </w:r>
          </w:p>
        </w:tc>
      </w:tr>
      <w:tr w:rsidR="00DF292A" w:rsidRPr="006D646E" w:rsidTr="006F53E4">
        <w:trPr>
          <w:trHeight w:val="285"/>
        </w:trPr>
        <w:tc>
          <w:tcPr>
            <w:tcW w:w="3490" w:type="dxa"/>
            <w:tcBorders>
              <w:top w:val="nil"/>
              <w:left w:val="single" w:sz="4" w:space="0" w:color="auto"/>
              <w:bottom w:val="single" w:sz="4" w:space="0" w:color="auto"/>
              <w:right w:val="single" w:sz="4" w:space="0" w:color="auto"/>
            </w:tcBorders>
            <w:shd w:val="clear" w:color="000000" w:fill="F2F2F2"/>
            <w:vAlign w:val="bottom"/>
            <w:hideMark/>
          </w:tcPr>
          <w:p w:rsidR="00DF292A" w:rsidRPr="006D646E" w:rsidRDefault="00DF292A" w:rsidP="00C23DE7">
            <w:pPr>
              <w:spacing w:after="0" w:line="240" w:lineRule="auto"/>
              <w:rPr>
                <w:rFonts w:ascii="Century Gothic" w:eastAsia="Times New Roman" w:hAnsi="Century Gothic" w:cs="Arial"/>
                <w:b/>
                <w:bCs/>
                <w:color w:val="C00000"/>
                <w:sz w:val="18"/>
                <w:szCs w:val="18"/>
              </w:rPr>
            </w:pPr>
            <w:r w:rsidRPr="006D646E">
              <w:rPr>
                <w:rFonts w:ascii="Century Gothic" w:eastAsia="Times New Roman" w:hAnsi="Century Gothic" w:cs="Arial"/>
                <w:b/>
                <w:bCs/>
                <w:color w:val="C00000"/>
                <w:sz w:val="18"/>
                <w:szCs w:val="18"/>
              </w:rPr>
              <w:t>Balance in Budget</w:t>
            </w:r>
          </w:p>
        </w:tc>
        <w:tc>
          <w:tcPr>
            <w:tcW w:w="1360" w:type="dxa"/>
            <w:tcBorders>
              <w:top w:val="nil"/>
              <w:left w:val="nil"/>
              <w:bottom w:val="single" w:sz="4" w:space="0" w:color="auto"/>
              <w:right w:val="single" w:sz="4" w:space="0" w:color="auto"/>
            </w:tcBorders>
            <w:shd w:val="clear" w:color="000000" w:fill="F2F2F2"/>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C00000"/>
                <w:sz w:val="18"/>
                <w:szCs w:val="18"/>
              </w:rPr>
            </w:pPr>
            <w:r w:rsidRPr="006D646E">
              <w:rPr>
                <w:rFonts w:ascii="Century Gothic" w:eastAsia="Times New Roman" w:hAnsi="Century Gothic" w:cs="Arial"/>
                <w:b/>
                <w:bCs/>
                <w:color w:val="C00000"/>
                <w:sz w:val="18"/>
                <w:szCs w:val="18"/>
              </w:rPr>
              <w:t>$16,440.26</w:t>
            </w:r>
          </w:p>
        </w:tc>
        <w:tc>
          <w:tcPr>
            <w:tcW w:w="1300" w:type="dxa"/>
            <w:tcBorders>
              <w:top w:val="nil"/>
              <w:left w:val="nil"/>
              <w:bottom w:val="single" w:sz="4" w:space="0" w:color="auto"/>
              <w:right w:val="single" w:sz="4" w:space="0" w:color="auto"/>
            </w:tcBorders>
            <w:shd w:val="clear" w:color="auto" w:fill="auto"/>
            <w:noWrap/>
            <w:vAlign w:val="bottom"/>
            <w:hideMark/>
          </w:tcPr>
          <w:p w:rsidR="00DF292A" w:rsidRPr="006D646E" w:rsidRDefault="00DF292A" w:rsidP="00C23DE7">
            <w:pPr>
              <w:spacing w:after="0" w:line="240" w:lineRule="auto"/>
              <w:jc w:val="right"/>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 </w:t>
            </w:r>
          </w:p>
        </w:tc>
        <w:tc>
          <w:tcPr>
            <w:tcW w:w="1460" w:type="dxa"/>
            <w:tcBorders>
              <w:top w:val="nil"/>
              <w:left w:val="nil"/>
              <w:bottom w:val="single" w:sz="4" w:space="0" w:color="auto"/>
              <w:right w:val="single" w:sz="4" w:space="0" w:color="auto"/>
            </w:tcBorders>
            <w:shd w:val="clear" w:color="auto" w:fill="auto"/>
            <w:noWrap/>
            <w:vAlign w:val="bottom"/>
            <w:hideMark/>
          </w:tcPr>
          <w:p w:rsidR="00DF292A" w:rsidRPr="006D646E" w:rsidRDefault="00DF292A" w:rsidP="00C23DE7">
            <w:pPr>
              <w:spacing w:after="0" w:line="240" w:lineRule="auto"/>
              <w:rPr>
                <w:rFonts w:ascii="Century Gothic" w:eastAsia="Times New Roman" w:hAnsi="Century Gothic" w:cs="Arial"/>
                <w:b/>
                <w:bCs/>
                <w:color w:val="000000"/>
                <w:sz w:val="18"/>
                <w:szCs w:val="18"/>
              </w:rPr>
            </w:pPr>
            <w:r w:rsidRPr="006D646E">
              <w:rPr>
                <w:rFonts w:ascii="Century Gothic" w:eastAsia="Times New Roman" w:hAnsi="Century Gothic" w:cs="Arial"/>
                <w:b/>
                <w:bCs/>
                <w:color w:val="000000"/>
                <w:sz w:val="18"/>
                <w:szCs w:val="18"/>
              </w:rPr>
              <w:t> </w:t>
            </w:r>
          </w:p>
        </w:tc>
        <w:tc>
          <w:tcPr>
            <w:tcW w:w="96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sz w:val="20"/>
                <w:szCs w:val="20"/>
              </w:rPr>
            </w:pPr>
            <w:r w:rsidRPr="006D646E">
              <w:rPr>
                <w:rFonts w:ascii="Century Gothic" w:eastAsia="Times New Roman" w:hAnsi="Century Gothic" w:cs="Arial"/>
                <w:sz w:val="20"/>
                <w:szCs w:val="20"/>
              </w:rPr>
              <w:t> </w:t>
            </w:r>
          </w:p>
        </w:tc>
        <w:tc>
          <w:tcPr>
            <w:tcW w:w="1602"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sz w:val="20"/>
                <w:szCs w:val="20"/>
              </w:rPr>
            </w:pPr>
            <w:r w:rsidRPr="006D646E">
              <w:rPr>
                <w:rFonts w:ascii="Century Gothic" w:eastAsia="Times New Roman" w:hAnsi="Century Gothic" w:cs="Arial"/>
                <w:sz w:val="20"/>
                <w:szCs w:val="20"/>
              </w:rPr>
              <w:t> </w:t>
            </w:r>
          </w:p>
        </w:tc>
        <w:tc>
          <w:tcPr>
            <w:tcW w:w="1440"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rPr>
                <w:rFonts w:ascii="Century Gothic" w:eastAsia="Times New Roman" w:hAnsi="Century Gothic" w:cs="Arial"/>
                <w:sz w:val="20"/>
                <w:szCs w:val="20"/>
              </w:rPr>
            </w:pPr>
            <w:r w:rsidRPr="006D646E">
              <w:rPr>
                <w:rFonts w:ascii="Century Gothic" w:eastAsia="Times New Roman" w:hAnsi="Century Gothic" w:cs="Arial"/>
                <w:sz w:val="20"/>
                <w:szCs w:val="20"/>
              </w:rPr>
              <w:t> </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sz w:val="20"/>
                <w:szCs w:val="20"/>
              </w:rPr>
            </w:pPr>
            <w:r w:rsidRPr="006D646E">
              <w:rPr>
                <w:rFonts w:ascii="Century Gothic" w:eastAsia="Times New Roman" w:hAnsi="Century Gothic" w:cs="Arial"/>
                <w:sz w:val="20"/>
                <w:szCs w:val="20"/>
              </w:rPr>
              <w:t>$16,440.26</w:t>
            </w:r>
          </w:p>
        </w:tc>
        <w:tc>
          <w:tcPr>
            <w:tcW w:w="1214" w:type="dxa"/>
            <w:tcBorders>
              <w:top w:val="nil"/>
              <w:left w:val="nil"/>
              <w:bottom w:val="single" w:sz="4" w:space="0" w:color="auto"/>
              <w:right w:val="single" w:sz="4" w:space="0" w:color="auto"/>
            </w:tcBorders>
            <w:shd w:val="clear" w:color="000000" w:fill="FDE9D9"/>
            <w:noWrap/>
            <w:vAlign w:val="bottom"/>
            <w:hideMark/>
          </w:tcPr>
          <w:p w:rsidR="00DF292A" w:rsidRPr="006D646E" w:rsidRDefault="00DF292A" w:rsidP="00C23DE7">
            <w:pPr>
              <w:spacing w:after="0" w:line="240" w:lineRule="auto"/>
              <w:jc w:val="right"/>
              <w:rPr>
                <w:rFonts w:ascii="Century Gothic" w:eastAsia="Times New Roman" w:hAnsi="Century Gothic" w:cs="Arial"/>
                <w:sz w:val="20"/>
                <w:szCs w:val="20"/>
              </w:rPr>
            </w:pPr>
            <w:r w:rsidRPr="006D646E">
              <w:rPr>
                <w:rFonts w:ascii="Century Gothic" w:eastAsia="Times New Roman" w:hAnsi="Century Gothic" w:cs="Arial"/>
                <w:sz w:val="20"/>
                <w:szCs w:val="20"/>
              </w:rPr>
              <w:t>$20,000.00</w:t>
            </w:r>
          </w:p>
        </w:tc>
      </w:tr>
    </w:tbl>
    <w:p w:rsidR="00DF292A" w:rsidRDefault="00DF292A" w:rsidP="00DF292A">
      <w:pPr>
        <w:spacing w:after="0" w:line="240" w:lineRule="auto"/>
        <w:rPr>
          <w:rFonts w:ascii="Century Gothic" w:hAnsi="Century Gothic"/>
          <w:b/>
          <w:sz w:val="20"/>
          <w:szCs w:val="20"/>
        </w:rPr>
      </w:pPr>
    </w:p>
    <w:p w:rsidR="00DF292A" w:rsidRDefault="00DF292A" w:rsidP="00DF292A">
      <w:pPr>
        <w:spacing w:after="0" w:line="240" w:lineRule="auto"/>
        <w:rPr>
          <w:rFonts w:ascii="Century Gothic" w:hAnsi="Century Gothic"/>
          <w:b/>
          <w:sz w:val="20"/>
          <w:szCs w:val="20"/>
        </w:rPr>
      </w:pPr>
    </w:p>
    <w:p w:rsidR="00DF292A" w:rsidRPr="006D646E" w:rsidRDefault="00DF292A" w:rsidP="00DF292A">
      <w:pPr>
        <w:rPr>
          <w:rFonts w:ascii="Century Gothic" w:hAnsi="Century Gothic"/>
          <w:b/>
          <w:color w:val="000000" w:themeColor="text1"/>
          <w:sz w:val="20"/>
          <w:szCs w:val="20"/>
          <w:u w:val="single"/>
        </w:rPr>
      </w:pPr>
      <w:r>
        <w:rPr>
          <w:rFonts w:ascii="Century Gothic" w:hAnsi="Century Gothic"/>
          <w:b/>
          <w:color w:val="000000" w:themeColor="text1"/>
          <w:sz w:val="20"/>
          <w:szCs w:val="20"/>
          <w:u w:val="single"/>
        </w:rPr>
        <w:t xml:space="preserve">** </w:t>
      </w:r>
      <w:r w:rsidRPr="006D646E">
        <w:rPr>
          <w:rFonts w:ascii="Century Gothic" w:hAnsi="Century Gothic"/>
          <w:b/>
          <w:color w:val="000000" w:themeColor="text1"/>
          <w:sz w:val="20"/>
          <w:szCs w:val="20"/>
          <w:u w:val="single"/>
        </w:rPr>
        <w:t xml:space="preserve">Just Note Code 198 might have extra balance over of $33.74 for water payment </w:t>
      </w:r>
    </w:p>
    <w:p w:rsidR="00DF292A" w:rsidRPr="00DF292A" w:rsidRDefault="00DF292A" w:rsidP="009F03E0">
      <w:pPr>
        <w:pStyle w:val="NormalWeb"/>
        <w:spacing w:before="0" w:beforeAutospacing="0" w:after="0" w:afterAutospacing="0"/>
        <w:textAlignment w:val="baseline"/>
        <w:rPr>
          <w:b/>
          <w:sz w:val="20"/>
        </w:rPr>
      </w:pPr>
    </w:p>
    <w:sectPr w:rsidR="00DF292A" w:rsidRPr="00DF292A" w:rsidSect="00DF292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145" w:rsidRDefault="003E0145" w:rsidP="006F053B">
      <w:pPr>
        <w:spacing w:after="0" w:line="240" w:lineRule="auto"/>
      </w:pPr>
      <w:r>
        <w:separator/>
      </w:r>
    </w:p>
  </w:endnote>
  <w:endnote w:type="continuationSeparator" w:id="0">
    <w:p w:rsidR="003E0145" w:rsidRDefault="003E0145" w:rsidP="006F0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145" w:rsidRDefault="003E0145" w:rsidP="006F053B">
      <w:pPr>
        <w:spacing w:after="0" w:line="240" w:lineRule="auto"/>
      </w:pPr>
      <w:r>
        <w:separator/>
      </w:r>
    </w:p>
  </w:footnote>
  <w:footnote w:type="continuationSeparator" w:id="0">
    <w:p w:rsidR="003E0145" w:rsidRDefault="003E0145" w:rsidP="006F05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5A83"/>
    <w:multiLevelType w:val="hybridMultilevel"/>
    <w:tmpl w:val="7F869DC6"/>
    <w:lvl w:ilvl="0" w:tplc="7244167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C22098"/>
    <w:multiLevelType w:val="multilevel"/>
    <w:tmpl w:val="91B67A14"/>
    <w:lvl w:ilvl="0">
      <w:start w:val="1"/>
      <w:numFmt w:val="lowerLetter"/>
      <w:lvlText w:val="%1)"/>
      <w:lvlJc w:val="left"/>
      <w:pPr>
        <w:tabs>
          <w:tab w:val="num" w:pos="1170"/>
        </w:tabs>
        <w:ind w:left="1170" w:hanging="360"/>
      </w:pPr>
    </w:lvl>
    <w:lvl w:ilvl="1" w:tentative="1">
      <w:start w:val="1"/>
      <w:numFmt w:val="decimal"/>
      <w:lvlText w:val="%2."/>
      <w:lvlJc w:val="left"/>
      <w:pPr>
        <w:tabs>
          <w:tab w:val="num" w:pos="1890"/>
        </w:tabs>
        <w:ind w:left="1890" w:hanging="360"/>
      </w:pPr>
    </w:lvl>
    <w:lvl w:ilvl="2" w:tentative="1">
      <w:start w:val="1"/>
      <w:numFmt w:val="decimal"/>
      <w:lvlText w:val="%3."/>
      <w:lvlJc w:val="left"/>
      <w:pPr>
        <w:tabs>
          <w:tab w:val="num" w:pos="2610"/>
        </w:tabs>
        <w:ind w:left="2610" w:hanging="360"/>
      </w:pPr>
    </w:lvl>
    <w:lvl w:ilvl="3" w:tentative="1">
      <w:start w:val="1"/>
      <w:numFmt w:val="decimal"/>
      <w:lvlText w:val="%4."/>
      <w:lvlJc w:val="left"/>
      <w:pPr>
        <w:tabs>
          <w:tab w:val="num" w:pos="3330"/>
        </w:tabs>
        <w:ind w:left="3330" w:hanging="360"/>
      </w:pPr>
    </w:lvl>
    <w:lvl w:ilvl="4" w:tentative="1">
      <w:start w:val="1"/>
      <w:numFmt w:val="decimal"/>
      <w:lvlText w:val="%5."/>
      <w:lvlJc w:val="left"/>
      <w:pPr>
        <w:tabs>
          <w:tab w:val="num" w:pos="4050"/>
        </w:tabs>
        <w:ind w:left="4050" w:hanging="360"/>
      </w:pPr>
    </w:lvl>
    <w:lvl w:ilvl="5" w:tentative="1">
      <w:start w:val="1"/>
      <w:numFmt w:val="decimal"/>
      <w:lvlText w:val="%6."/>
      <w:lvlJc w:val="left"/>
      <w:pPr>
        <w:tabs>
          <w:tab w:val="num" w:pos="4770"/>
        </w:tabs>
        <w:ind w:left="4770" w:hanging="360"/>
      </w:pPr>
    </w:lvl>
    <w:lvl w:ilvl="6" w:tentative="1">
      <w:start w:val="1"/>
      <w:numFmt w:val="decimal"/>
      <w:lvlText w:val="%7."/>
      <w:lvlJc w:val="left"/>
      <w:pPr>
        <w:tabs>
          <w:tab w:val="num" w:pos="5490"/>
        </w:tabs>
        <w:ind w:left="5490" w:hanging="360"/>
      </w:pPr>
    </w:lvl>
    <w:lvl w:ilvl="7" w:tentative="1">
      <w:start w:val="1"/>
      <w:numFmt w:val="decimal"/>
      <w:lvlText w:val="%8."/>
      <w:lvlJc w:val="left"/>
      <w:pPr>
        <w:tabs>
          <w:tab w:val="num" w:pos="6210"/>
        </w:tabs>
        <w:ind w:left="6210" w:hanging="360"/>
      </w:pPr>
    </w:lvl>
    <w:lvl w:ilvl="8" w:tentative="1">
      <w:start w:val="1"/>
      <w:numFmt w:val="decimal"/>
      <w:lvlText w:val="%9."/>
      <w:lvlJc w:val="left"/>
      <w:pPr>
        <w:tabs>
          <w:tab w:val="num" w:pos="6930"/>
        </w:tabs>
        <w:ind w:left="6930" w:hanging="360"/>
      </w:pPr>
    </w:lvl>
  </w:abstractNum>
  <w:abstractNum w:abstractNumId="2" w15:restartNumberingAfterBreak="0">
    <w:nsid w:val="024E27CD"/>
    <w:multiLevelType w:val="hybridMultilevel"/>
    <w:tmpl w:val="1D92C64A"/>
    <w:lvl w:ilvl="0" w:tplc="9ACE4D76">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4C6E36"/>
    <w:multiLevelType w:val="hybridMultilevel"/>
    <w:tmpl w:val="6F6AAAB2"/>
    <w:lvl w:ilvl="0" w:tplc="29505EE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CB16A7"/>
    <w:multiLevelType w:val="hybridMultilevel"/>
    <w:tmpl w:val="F456355E"/>
    <w:lvl w:ilvl="0" w:tplc="ECFE790A">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5A69D0"/>
    <w:multiLevelType w:val="hybridMultilevel"/>
    <w:tmpl w:val="9E42B19A"/>
    <w:lvl w:ilvl="0" w:tplc="CE9EFD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B12531C"/>
    <w:multiLevelType w:val="hybridMultilevel"/>
    <w:tmpl w:val="D8025A10"/>
    <w:lvl w:ilvl="0" w:tplc="A0A2DEF4">
      <w:start w:val="1"/>
      <w:numFmt w:val="upperRoman"/>
      <w:lvlText w:val="%1."/>
      <w:lvlJc w:val="left"/>
      <w:pPr>
        <w:ind w:left="1080" w:hanging="720"/>
      </w:pPr>
      <w:rPr>
        <w:rFonts w:ascii="Calibri" w:hAnsi="Calibri" w:hint="default"/>
        <w:color w:val="000000"/>
        <w:sz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FA6637"/>
    <w:multiLevelType w:val="hybridMultilevel"/>
    <w:tmpl w:val="FDD0D9F0"/>
    <w:lvl w:ilvl="0" w:tplc="6EDC6880">
      <w:start w:val="1"/>
      <w:numFmt w:val="decimal"/>
      <w:lvlText w:val="%1."/>
      <w:lvlJc w:val="left"/>
      <w:pPr>
        <w:ind w:left="7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F26EAD6">
      <w:start w:val="1"/>
      <w:numFmt w:val="lowerLetter"/>
      <w:lvlText w:val="%2"/>
      <w:lvlJc w:val="left"/>
      <w:pPr>
        <w:ind w:left="14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42CC1BA">
      <w:start w:val="1"/>
      <w:numFmt w:val="lowerRoman"/>
      <w:lvlText w:val="%3"/>
      <w:lvlJc w:val="left"/>
      <w:pPr>
        <w:ind w:left="21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95EF066">
      <w:start w:val="1"/>
      <w:numFmt w:val="decimal"/>
      <w:lvlText w:val="%4"/>
      <w:lvlJc w:val="left"/>
      <w:pPr>
        <w:ind w:left="28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6F851A0">
      <w:start w:val="1"/>
      <w:numFmt w:val="lowerLetter"/>
      <w:lvlText w:val="%5"/>
      <w:lvlJc w:val="left"/>
      <w:pPr>
        <w:ind w:left="36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C8E3D12">
      <w:start w:val="1"/>
      <w:numFmt w:val="lowerRoman"/>
      <w:lvlText w:val="%6"/>
      <w:lvlJc w:val="left"/>
      <w:pPr>
        <w:ind w:left="43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6C2D9AA">
      <w:start w:val="1"/>
      <w:numFmt w:val="decimal"/>
      <w:lvlText w:val="%7"/>
      <w:lvlJc w:val="left"/>
      <w:pPr>
        <w:ind w:left="50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A34D514">
      <w:start w:val="1"/>
      <w:numFmt w:val="lowerLetter"/>
      <w:lvlText w:val="%8"/>
      <w:lvlJc w:val="left"/>
      <w:pPr>
        <w:ind w:left="57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244EF94">
      <w:start w:val="1"/>
      <w:numFmt w:val="lowerRoman"/>
      <w:lvlText w:val="%9"/>
      <w:lvlJc w:val="left"/>
      <w:pPr>
        <w:ind w:left="64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1309011C"/>
    <w:multiLevelType w:val="hybridMultilevel"/>
    <w:tmpl w:val="32FC5A76"/>
    <w:lvl w:ilvl="0" w:tplc="6E4A9A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75A68FC"/>
    <w:multiLevelType w:val="hybridMultilevel"/>
    <w:tmpl w:val="C506F976"/>
    <w:lvl w:ilvl="0" w:tplc="3B0EF196">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7D95F81"/>
    <w:multiLevelType w:val="hybridMultilevel"/>
    <w:tmpl w:val="DBC6BBFC"/>
    <w:lvl w:ilvl="0" w:tplc="67B058E6">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AFA6598"/>
    <w:multiLevelType w:val="multilevel"/>
    <w:tmpl w:val="9E3E5FC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21703E"/>
    <w:multiLevelType w:val="hybridMultilevel"/>
    <w:tmpl w:val="8C00854E"/>
    <w:lvl w:ilvl="0" w:tplc="660C7338">
      <w:start w:val="1"/>
      <w:numFmt w:val="bullet"/>
      <w:lvlText w:val="•"/>
      <w:lvlJc w:val="left"/>
      <w:pPr>
        <w:ind w:left="7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C7A768E">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A75AC324">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E0E8A7EA">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24678AC">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F6969B86">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EAE2976C">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872E6C4">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7812BCF8">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37712B05"/>
    <w:multiLevelType w:val="hybridMultilevel"/>
    <w:tmpl w:val="D64494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424F2F"/>
    <w:multiLevelType w:val="hybridMultilevel"/>
    <w:tmpl w:val="D9DA1FA0"/>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7D7DE3"/>
    <w:multiLevelType w:val="hybridMultilevel"/>
    <w:tmpl w:val="0F8CA8F8"/>
    <w:lvl w:ilvl="0" w:tplc="DA2C6E3C">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EC43D8"/>
    <w:multiLevelType w:val="hybridMultilevel"/>
    <w:tmpl w:val="E01C1A9A"/>
    <w:lvl w:ilvl="0" w:tplc="11400270">
      <w:numFmt w:val="bullet"/>
      <w:lvlText w:val="-"/>
      <w:lvlJc w:val="left"/>
      <w:pPr>
        <w:ind w:left="720" w:hanging="360"/>
      </w:pPr>
      <w:rPr>
        <w:rFonts w:ascii="Calibri" w:eastAsia="Times New Roman" w:hAnsi="Calibri" w:cs="Times New Roman" w:hint="default"/>
        <w:color w:val="000000"/>
        <w:sz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883A31"/>
    <w:multiLevelType w:val="hybridMultilevel"/>
    <w:tmpl w:val="2DCAE606"/>
    <w:lvl w:ilvl="0" w:tplc="8D3841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F0C56"/>
    <w:multiLevelType w:val="hybridMultilevel"/>
    <w:tmpl w:val="B5063DCA"/>
    <w:lvl w:ilvl="0" w:tplc="9F2A7E88">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80C7C4A"/>
    <w:multiLevelType w:val="hybridMultilevel"/>
    <w:tmpl w:val="E4F65972"/>
    <w:lvl w:ilvl="0" w:tplc="DC6481D2">
      <w:start w:val="6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8EA48BA"/>
    <w:multiLevelType w:val="hybridMultilevel"/>
    <w:tmpl w:val="F7F6210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8C0B6B"/>
    <w:multiLevelType w:val="hybridMultilevel"/>
    <w:tmpl w:val="07185C54"/>
    <w:lvl w:ilvl="0" w:tplc="776CD26C">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36C0203"/>
    <w:multiLevelType w:val="hybridMultilevel"/>
    <w:tmpl w:val="6F0C8FA8"/>
    <w:lvl w:ilvl="0" w:tplc="04090011">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15:restartNumberingAfterBreak="0">
    <w:nsid w:val="71017D69"/>
    <w:multiLevelType w:val="hybridMultilevel"/>
    <w:tmpl w:val="74EE52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3A4DB1"/>
    <w:multiLevelType w:val="hybridMultilevel"/>
    <w:tmpl w:val="B58A0212"/>
    <w:lvl w:ilvl="0" w:tplc="44C4804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F20681"/>
    <w:multiLevelType w:val="hybridMultilevel"/>
    <w:tmpl w:val="BE8487BE"/>
    <w:lvl w:ilvl="0" w:tplc="9D4ACBD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DCD6EC0"/>
    <w:multiLevelType w:val="hybridMultilevel"/>
    <w:tmpl w:val="EF44A8F4"/>
    <w:lvl w:ilvl="0" w:tplc="082CE306">
      <w:start w:val="1"/>
      <w:numFmt w:val="decimal"/>
      <w:lvlText w:val="%1)"/>
      <w:lvlJc w:val="left"/>
      <w:pPr>
        <w:ind w:left="720" w:hanging="360"/>
      </w:pPr>
      <w:rPr>
        <w:rFonts w:ascii="Times New Roman" w:hAnsi="Times New Roman" w:cs="Times New Roman"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6"/>
  </w:num>
  <w:num w:numId="3">
    <w:abstractNumId w:val="6"/>
  </w:num>
  <w:num w:numId="4">
    <w:abstractNumId w:val="13"/>
  </w:num>
  <w:num w:numId="5">
    <w:abstractNumId w:val="1"/>
  </w:num>
  <w:num w:numId="6">
    <w:abstractNumId w:val="26"/>
  </w:num>
  <w:num w:numId="7">
    <w:abstractNumId w:val="12"/>
  </w:num>
  <w:num w:numId="8">
    <w:abstractNumId w:val="7"/>
  </w:num>
  <w:num w:numId="9">
    <w:abstractNumId w:val="22"/>
  </w:num>
  <w:num w:numId="10">
    <w:abstractNumId w:val="17"/>
  </w:num>
  <w:num w:numId="11">
    <w:abstractNumId w:val="15"/>
  </w:num>
  <w:num w:numId="12">
    <w:abstractNumId w:val="2"/>
  </w:num>
  <w:num w:numId="13">
    <w:abstractNumId w:val="18"/>
  </w:num>
  <w:num w:numId="14">
    <w:abstractNumId w:val="21"/>
  </w:num>
  <w:num w:numId="15">
    <w:abstractNumId w:val="8"/>
  </w:num>
  <w:num w:numId="16">
    <w:abstractNumId w:val="9"/>
  </w:num>
  <w:num w:numId="17">
    <w:abstractNumId w:val="20"/>
  </w:num>
  <w:num w:numId="18">
    <w:abstractNumId w:val="10"/>
  </w:num>
  <w:num w:numId="19">
    <w:abstractNumId w:val="19"/>
  </w:num>
  <w:num w:numId="20">
    <w:abstractNumId w:val="3"/>
  </w:num>
  <w:num w:numId="21">
    <w:abstractNumId w:val="4"/>
  </w:num>
  <w:num w:numId="22">
    <w:abstractNumId w:val="0"/>
  </w:num>
  <w:num w:numId="23">
    <w:abstractNumId w:val="24"/>
  </w:num>
  <w:num w:numId="24">
    <w:abstractNumId w:val="14"/>
  </w:num>
  <w:num w:numId="25">
    <w:abstractNumId w:val="25"/>
  </w:num>
  <w:num w:numId="26">
    <w:abstractNumId w:val="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47A"/>
    <w:rsid w:val="00001370"/>
    <w:rsid w:val="000137EA"/>
    <w:rsid w:val="00034485"/>
    <w:rsid w:val="000556AD"/>
    <w:rsid w:val="0009399A"/>
    <w:rsid w:val="000A1C0E"/>
    <w:rsid w:val="000A78AE"/>
    <w:rsid w:val="000E3D04"/>
    <w:rsid w:val="0010307F"/>
    <w:rsid w:val="0012662C"/>
    <w:rsid w:val="001638EC"/>
    <w:rsid w:val="001C1BE2"/>
    <w:rsid w:val="001D63BB"/>
    <w:rsid w:val="001E0B3B"/>
    <w:rsid w:val="001F2ED2"/>
    <w:rsid w:val="002000A1"/>
    <w:rsid w:val="00207CB2"/>
    <w:rsid w:val="0024047A"/>
    <w:rsid w:val="0025332C"/>
    <w:rsid w:val="002774B6"/>
    <w:rsid w:val="0028360C"/>
    <w:rsid w:val="002A0667"/>
    <w:rsid w:val="002C5508"/>
    <w:rsid w:val="002F5FBD"/>
    <w:rsid w:val="00350397"/>
    <w:rsid w:val="003575FA"/>
    <w:rsid w:val="0038793B"/>
    <w:rsid w:val="003A2634"/>
    <w:rsid w:val="003C7050"/>
    <w:rsid w:val="003D14F9"/>
    <w:rsid w:val="003D4211"/>
    <w:rsid w:val="003E0145"/>
    <w:rsid w:val="003E7D09"/>
    <w:rsid w:val="003F6887"/>
    <w:rsid w:val="00413D33"/>
    <w:rsid w:val="0044072C"/>
    <w:rsid w:val="00441D48"/>
    <w:rsid w:val="004B38AC"/>
    <w:rsid w:val="00510426"/>
    <w:rsid w:val="00515C68"/>
    <w:rsid w:val="005167A2"/>
    <w:rsid w:val="00516C0B"/>
    <w:rsid w:val="00520B2F"/>
    <w:rsid w:val="00556656"/>
    <w:rsid w:val="00581FB4"/>
    <w:rsid w:val="00583380"/>
    <w:rsid w:val="005D20C3"/>
    <w:rsid w:val="005F3710"/>
    <w:rsid w:val="00602396"/>
    <w:rsid w:val="00614828"/>
    <w:rsid w:val="006358FD"/>
    <w:rsid w:val="006C1498"/>
    <w:rsid w:val="006C7075"/>
    <w:rsid w:val="006D1B7A"/>
    <w:rsid w:val="006D7A79"/>
    <w:rsid w:val="006F053B"/>
    <w:rsid w:val="006F53E4"/>
    <w:rsid w:val="006F74BB"/>
    <w:rsid w:val="00754E6A"/>
    <w:rsid w:val="0076235E"/>
    <w:rsid w:val="00772B51"/>
    <w:rsid w:val="00776636"/>
    <w:rsid w:val="00796199"/>
    <w:rsid w:val="007C60C3"/>
    <w:rsid w:val="007D70BE"/>
    <w:rsid w:val="007E44D5"/>
    <w:rsid w:val="007E5623"/>
    <w:rsid w:val="007E7E77"/>
    <w:rsid w:val="007F162A"/>
    <w:rsid w:val="008038B0"/>
    <w:rsid w:val="00861E39"/>
    <w:rsid w:val="00881391"/>
    <w:rsid w:val="00890EBF"/>
    <w:rsid w:val="008B4ECB"/>
    <w:rsid w:val="00926276"/>
    <w:rsid w:val="009410F4"/>
    <w:rsid w:val="00970151"/>
    <w:rsid w:val="00993CB1"/>
    <w:rsid w:val="009A2630"/>
    <w:rsid w:val="009B5AEF"/>
    <w:rsid w:val="009F03E0"/>
    <w:rsid w:val="00A00B90"/>
    <w:rsid w:val="00A111F8"/>
    <w:rsid w:val="00A119D3"/>
    <w:rsid w:val="00A152D9"/>
    <w:rsid w:val="00A4258B"/>
    <w:rsid w:val="00A45A3F"/>
    <w:rsid w:val="00A52791"/>
    <w:rsid w:val="00A64858"/>
    <w:rsid w:val="00A87A44"/>
    <w:rsid w:val="00AE410B"/>
    <w:rsid w:val="00AF1437"/>
    <w:rsid w:val="00B02265"/>
    <w:rsid w:val="00B149B7"/>
    <w:rsid w:val="00B418BC"/>
    <w:rsid w:val="00B503E8"/>
    <w:rsid w:val="00BC4652"/>
    <w:rsid w:val="00BF0D29"/>
    <w:rsid w:val="00BF1C3B"/>
    <w:rsid w:val="00BF6413"/>
    <w:rsid w:val="00C14CF1"/>
    <w:rsid w:val="00C16FDC"/>
    <w:rsid w:val="00C17C66"/>
    <w:rsid w:val="00C20160"/>
    <w:rsid w:val="00C617D2"/>
    <w:rsid w:val="00C650CF"/>
    <w:rsid w:val="00C70088"/>
    <w:rsid w:val="00D22273"/>
    <w:rsid w:val="00D42448"/>
    <w:rsid w:val="00D5192F"/>
    <w:rsid w:val="00D51B2B"/>
    <w:rsid w:val="00D57B10"/>
    <w:rsid w:val="00D85914"/>
    <w:rsid w:val="00DD04A0"/>
    <w:rsid w:val="00DF292A"/>
    <w:rsid w:val="00E10864"/>
    <w:rsid w:val="00E26871"/>
    <w:rsid w:val="00E61137"/>
    <w:rsid w:val="00E842D7"/>
    <w:rsid w:val="00EB2223"/>
    <w:rsid w:val="00EC1306"/>
    <w:rsid w:val="00EE2FF7"/>
    <w:rsid w:val="00EE7E05"/>
    <w:rsid w:val="00EF6750"/>
    <w:rsid w:val="00F118C5"/>
    <w:rsid w:val="00F13863"/>
    <w:rsid w:val="00F6002F"/>
    <w:rsid w:val="00FA1983"/>
    <w:rsid w:val="00FB0E8A"/>
    <w:rsid w:val="00FB3C29"/>
    <w:rsid w:val="00FC4A85"/>
    <w:rsid w:val="00FC794A"/>
    <w:rsid w:val="00FD4645"/>
    <w:rsid w:val="00FE2DC6"/>
    <w:rsid w:val="00FF4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8663C6-D293-478B-9A60-13ADADC8C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047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13863"/>
    <w:pPr>
      <w:ind w:left="720"/>
      <w:contextualSpacing/>
    </w:pPr>
  </w:style>
  <w:style w:type="character" w:styleId="Strong">
    <w:name w:val="Strong"/>
    <w:basedOn w:val="DefaultParagraphFont"/>
    <w:uiPriority w:val="22"/>
    <w:qFormat/>
    <w:rsid w:val="00F13863"/>
    <w:rPr>
      <w:b/>
      <w:bCs/>
    </w:rPr>
  </w:style>
  <w:style w:type="paragraph" w:styleId="BalloonText">
    <w:name w:val="Balloon Text"/>
    <w:basedOn w:val="Normal"/>
    <w:link w:val="BalloonTextChar"/>
    <w:uiPriority w:val="99"/>
    <w:semiHidden/>
    <w:unhideWhenUsed/>
    <w:rsid w:val="00B022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265"/>
    <w:rPr>
      <w:rFonts w:ascii="Segoe UI" w:hAnsi="Segoe UI" w:cs="Segoe UI"/>
      <w:sz w:val="18"/>
      <w:szCs w:val="18"/>
    </w:rPr>
  </w:style>
  <w:style w:type="paragraph" w:styleId="Header">
    <w:name w:val="header"/>
    <w:basedOn w:val="Normal"/>
    <w:link w:val="HeaderChar"/>
    <w:uiPriority w:val="99"/>
    <w:unhideWhenUsed/>
    <w:rsid w:val="006F0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53B"/>
  </w:style>
  <w:style w:type="paragraph" w:styleId="Footer">
    <w:name w:val="footer"/>
    <w:basedOn w:val="Normal"/>
    <w:link w:val="FooterChar"/>
    <w:uiPriority w:val="99"/>
    <w:unhideWhenUsed/>
    <w:rsid w:val="006F0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53B"/>
  </w:style>
  <w:style w:type="paragraph" w:styleId="PlainText">
    <w:name w:val="Plain Text"/>
    <w:basedOn w:val="Normal"/>
    <w:link w:val="PlainTextChar"/>
    <w:uiPriority w:val="99"/>
    <w:semiHidden/>
    <w:unhideWhenUsed/>
    <w:rsid w:val="00A00B90"/>
    <w:pPr>
      <w:spacing w:after="0" w:line="240" w:lineRule="auto"/>
    </w:pPr>
    <w:rPr>
      <w:rFonts w:ascii="Calibri" w:eastAsia="Times New Roman" w:hAnsi="Calibri" w:cs="Consolas"/>
      <w:szCs w:val="21"/>
    </w:rPr>
  </w:style>
  <w:style w:type="character" w:customStyle="1" w:styleId="PlainTextChar">
    <w:name w:val="Plain Text Char"/>
    <w:basedOn w:val="DefaultParagraphFont"/>
    <w:link w:val="PlainText"/>
    <w:uiPriority w:val="99"/>
    <w:semiHidden/>
    <w:rsid w:val="00A00B90"/>
    <w:rPr>
      <w:rFonts w:ascii="Calibri" w:eastAsia="Times New Roman"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649809">
      <w:bodyDiv w:val="1"/>
      <w:marLeft w:val="0"/>
      <w:marRight w:val="0"/>
      <w:marTop w:val="0"/>
      <w:marBottom w:val="0"/>
      <w:divBdr>
        <w:top w:val="none" w:sz="0" w:space="0" w:color="auto"/>
        <w:left w:val="none" w:sz="0" w:space="0" w:color="auto"/>
        <w:bottom w:val="none" w:sz="0" w:space="0" w:color="auto"/>
        <w:right w:val="none" w:sz="0" w:space="0" w:color="auto"/>
      </w:divBdr>
    </w:div>
    <w:div w:id="887567288">
      <w:bodyDiv w:val="1"/>
      <w:marLeft w:val="0"/>
      <w:marRight w:val="0"/>
      <w:marTop w:val="0"/>
      <w:marBottom w:val="0"/>
      <w:divBdr>
        <w:top w:val="none" w:sz="0" w:space="0" w:color="auto"/>
        <w:left w:val="none" w:sz="0" w:space="0" w:color="auto"/>
        <w:bottom w:val="none" w:sz="0" w:space="0" w:color="auto"/>
        <w:right w:val="none" w:sz="0" w:space="0" w:color="auto"/>
      </w:divBdr>
    </w:div>
    <w:div w:id="1193573784">
      <w:bodyDiv w:val="1"/>
      <w:marLeft w:val="0"/>
      <w:marRight w:val="0"/>
      <w:marTop w:val="0"/>
      <w:marBottom w:val="0"/>
      <w:divBdr>
        <w:top w:val="none" w:sz="0" w:space="0" w:color="auto"/>
        <w:left w:val="none" w:sz="0" w:space="0" w:color="auto"/>
        <w:bottom w:val="none" w:sz="0" w:space="0" w:color="auto"/>
        <w:right w:val="none" w:sz="0" w:space="0" w:color="auto"/>
      </w:divBdr>
    </w:div>
    <w:div w:id="1318222086">
      <w:bodyDiv w:val="1"/>
      <w:marLeft w:val="0"/>
      <w:marRight w:val="0"/>
      <w:marTop w:val="0"/>
      <w:marBottom w:val="0"/>
      <w:divBdr>
        <w:top w:val="none" w:sz="0" w:space="0" w:color="auto"/>
        <w:left w:val="none" w:sz="0" w:space="0" w:color="auto"/>
        <w:bottom w:val="none" w:sz="0" w:space="0" w:color="auto"/>
        <w:right w:val="none" w:sz="0" w:space="0" w:color="auto"/>
      </w:divBdr>
    </w:div>
    <w:div w:id="1323856322">
      <w:bodyDiv w:val="1"/>
      <w:marLeft w:val="0"/>
      <w:marRight w:val="0"/>
      <w:marTop w:val="0"/>
      <w:marBottom w:val="0"/>
      <w:divBdr>
        <w:top w:val="none" w:sz="0" w:space="0" w:color="auto"/>
        <w:left w:val="none" w:sz="0" w:space="0" w:color="auto"/>
        <w:bottom w:val="none" w:sz="0" w:space="0" w:color="auto"/>
        <w:right w:val="none" w:sz="0" w:space="0" w:color="auto"/>
      </w:divBdr>
    </w:div>
    <w:div w:id="1691955413">
      <w:bodyDiv w:val="1"/>
      <w:marLeft w:val="0"/>
      <w:marRight w:val="0"/>
      <w:marTop w:val="0"/>
      <w:marBottom w:val="0"/>
      <w:divBdr>
        <w:top w:val="none" w:sz="0" w:space="0" w:color="auto"/>
        <w:left w:val="none" w:sz="0" w:space="0" w:color="auto"/>
        <w:bottom w:val="none" w:sz="0" w:space="0" w:color="auto"/>
        <w:right w:val="none" w:sz="0" w:space="0" w:color="auto"/>
      </w:divBdr>
    </w:div>
    <w:div w:id="1825537875">
      <w:bodyDiv w:val="1"/>
      <w:marLeft w:val="0"/>
      <w:marRight w:val="0"/>
      <w:marTop w:val="0"/>
      <w:marBottom w:val="0"/>
      <w:divBdr>
        <w:top w:val="none" w:sz="0" w:space="0" w:color="auto"/>
        <w:left w:val="none" w:sz="0" w:space="0" w:color="auto"/>
        <w:bottom w:val="none" w:sz="0" w:space="0" w:color="auto"/>
        <w:right w:val="none" w:sz="0" w:space="0" w:color="auto"/>
      </w:divBdr>
    </w:div>
    <w:div w:id="195717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C26@schools.nyc.gov"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CAC3B-1932-43BC-AADD-34382144D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9041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farjana faruk</dc:creator>
  <cp:keywords/>
  <dc:description/>
  <cp:lastModifiedBy>New York City Department of Education</cp:lastModifiedBy>
  <cp:revision>4</cp:revision>
  <cp:lastPrinted>2018-12-19T22:17:00Z</cp:lastPrinted>
  <dcterms:created xsi:type="dcterms:W3CDTF">2019-03-06T18:02:00Z</dcterms:created>
  <dcterms:modified xsi:type="dcterms:W3CDTF">2019-04-10T21:19:00Z</dcterms:modified>
</cp:coreProperties>
</file>