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481A" w14:textId="77777777" w:rsidR="00B051BC" w:rsidRPr="006D5F2B" w:rsidRDefault="00B051BC" w:rsidP="006D5F2B">
      <w:pPr>
        <w:spacing w:after="0" w:line="240" w:lineRule="auto"/>
        <w:jc w:val="center"/>
        <w:rPr>
          <w:rFonts w:ascii="Times New Roman" w:eastAsia="Times New Roman" w:hAnsi="Times New Roman" w:cs="Times New Roman"/>
          <w:b/>
          <w:bCs/>
          <w:sz w:val="40"/>
          <w:szCs w:val="44"/>
        </w:rPr>
      </w:pPr>
      <w:r w:rsidRPr="00B051BC">
        <w:rPr>
          <w:rFonts w:ascii="Times New Roman" w:eastAsia="Times New Roman" w:hAnsi="Times New Roman" w:cs="Times New Roman"/>
          <w:b/>
          <w:bCs/>
          <w:noProof/>
          <w:sz w:val="18"/>
          <w:szCs w:val="24"/>
        </w:rPr>
        <w:drawing>
          <wp:anchor distT="0" distB="0" distL="114300" distR="114300" simplePos="0" relativeHeight="251665408" behindDoc="0" locked="0" layoutInCell="1" allowOverlap="1" wp14:anchorId="5DC7793F" wp14:editId="48836171">
            <wp:simplePos x="0" y="0"/>
            <wp:positionH relativeFrom="column">
              <wp:posOffset>64770</wp:posOffset>
            </wp:positionH>
            <wp:positionV relativeFrom="paragraph">
              <wp:posOffset>8890</wp:posOffset>
            </wp:positionV>
            <wp:extent cx="582597" cy="5715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9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1BC">
        <w:rPr>
          <w:rFonts w:ascii="Times New Roman" w:eastAsia="Times New Roman" w:hAnsi="Times New Roman" w:cs="Times New Roman"/>
          <w:b/>
          <w:bCs/>
          <w:sz w:val="32"/>
          <w:szCs w:val="36"/>
        </w:rPr>
        <w:t>Community District Education Council 26</w:t>
      </w:r>
    </w:p>
    <w:p w14:paraId="285A0D6A" w14:textId="339101C8" w:rsidR="00B051BC" w:rsidRPr="004E2BF0" w:rsidRDefault="00B051BC" w:rsidP="004E2BF0">
      <w:pPr>
        <w:spacing w:after="0" w:line="240" w:lineRule="auto"/>
        <w:jc w:val="center"/>
        <w:rPr>
          <w:rFonts w:ascii="Times New Roman" w:eastAsia="Times New Roman" w:hAnsi="Times New Roman" w:cs="Times New Roman"/>
          <w:b/>
          <w:bCs/>
          <w:sz w:val="24"/>
          <w:szCs w:val="24"/>
        </w:rPr>
      </w:pPr>
      <w:r w:rsidRPr="00B051BC">
        <w:rPr>
          <w:rFonts w:ascii="Times New Roman" w:eastAsia="Times New Roman" w:hAnsi="Times New Roman" w:cs="Times New Roman"/>
          <w:b/>
          <w:bCs/>
          <w:sz w:val="24"/>
          <w:szCs w:val="24"/>
        </w:rPr>
        <w:t>New York City Department of Education</w:t>
      </w:r>
    </w:p>
    <w:p w14:paraId="5A3B64A5" w14:textId="77777777" w:rsidR="004E2BF0" w:rsidRPr="00B051BC" w:rsidRDefault="004E2BF0" w:rsidP="00B051BC">
      <w:pPr>
        <w:spacing w:after="0" w:line="240" w:lineRule="auto"/>
        <w:jc w:val="center"/>
        <w:rPr>
          <w:rFonts w:ascii="Times New Roman" w:eastAsia="Times New Roman" w:hAnsi="Times New Roman" w:cs="Times New Roman"/>
          <w:b/>
          <w:bCs/>
          <w:i/>
          <w:sz w:val="14"/>
          <w:szCs w:val="20"/>
        </w:rPr>
      </w:pPr>
    </w:p>
    <w:p w14:paraId="21C1628B" w14:textId="5CFE2873" w:rsidR="00B051BC" w:rsidRDefault="00B051BC" w:rsidP="00B051BC">
      <w:pPr>
        <w:spacing w:after="0" w:line="240" w:lineRule="auto"/>
        <w:jc w:val="center"/>
        <w:rPr>
          <w:rFonts w:ascii="Times New Roman" w:eastAsia="Times New Roman" w:hAnsi="Times New Roman" w:cs="Times New Roman"/>
          <w:b/>
          <w:bCs/>
          <w:sz w:val="14"/>
          <w:szCs w:val="20"/>
        </w:rPr>
      </w:pPr>
      <w:r w:rsidRPr="00B051BC">
        <w:rPr>
          <w:rFonts w:ascii="Times New Roman" w:eastAsia="Times New Roman" w:hAnsi="Times New Roman" w:cs="Times New Roman"/>
          <w:b/>
          <w:bCs/>
          <w:i/>
          <w:sz w:val="14"/>
          <w:szCs w:val="20"/>
        </w:rPr>
        <w:t xml:space="preserve">Address: </w:t>
      </w:r>
      <w:r w:rsidRPr="00B051BC">
        <w:rPr>
          <w:rFonts w:ascii="Times New Roman" w:eastAsia="Times New Roman" w:hAnsi="Times New Roman" w:cs="Times New Roman"/>
          <w:b/>
          <w:bCs/>
          <w:sz w:val="14"/>
          <w:szCs w:val="20"/>
        </w:rPr>
        <w:t xml:space="preserve">61-15 Oceania Street, Bayside, NY 11364       </w:t>
      </w:r>
      <w:r w:rsidRPr="00B051BC">
        <w:rPr>
          <w:rFonts w:ascii="Times New Roman" w:eastAsia="Times New Roman" w:hAnsi="Times New Roman" w:cs="Times New Roman"/>
          <w:b/>
          <w:bCs/>
          <w:i/>
          <w:sz w:val="14"/>
          <w:szCs w:val="20"/>
        </w:rPr>
        <w:t xml:space="preserve">Phone: </w:t>
      </w:r>
      <w:r w:rsidRPr="00B051BC">
        <w:rPr>
          <w:rFonts w:ascii="Times New Roman" w:eastAsia="Times New Roman" w:hAnsi="Times New Roman" w:cs="Times New Roman"/>
          <w:b/>
          <w:bCs/>
          <w:sz w:val="14"/>
          <w:szCs w:val="20"/>
        </w:rPr>
        <w:t xml:space="preserve"> (718) 631-6927       </w:t>
      </w:r>
      <w:r w:rsidRPr="00B051BC">
        <w:rPr>
          <w:rFonts w:ascii="Times New Roman" w:eastAsia="Times New Roman" w:hAnsi="Times New Roman" w:cs="Times New Roman"/>
          <w:b/>
          <w:bCs/>
          <w:i/>
          <w:sz w:val="14"/>
          <w:szCs w:val="20"/>
        </w:rPr>
        <w:t xml:space="preserve">Fax: </w:t>
      </w:r>
      <w:r w:rsidRPr="00B051BC">
        <w:rPr>
          <w:rFonts w:ascii="Times New Roman" w:eastAsia="Times New Roman" w:hAnsi="Times New Roman" w:cs="Times New Roman"/>
          <w:b/>
          <w:bCs/>
          <w:sz w:val="14"/>
          <w:szCs w:val="20"/>
        </w:rPr>
        <w:t xml:space="preserve">(718) 631-1347      </w:t>
      </w:r>
      <w:r w:rsidRPr="00B051BC">
        <w:rPr>
          <w:rFonts w:ascii="Times New Roman" w:eastAsia="Times New Roman" w:hAnsi="Times New Roman" w:cs="Times New Roman"/>
          <w:b/>
          <w:bCs/>
          <w:i/>
          <w:sz w:val="14"/>
          <w:szCs w:val="20"/>
        </w:rPr>
        <w:t xml:space="preserve">E-mail: </w:t>
      </w:r>
      <w:hyperlink r:id="rId9" w:history="1">
        <w:r w:rsidR="004E2BF0" w:rsidRPr="00751453">
          <w:rPr>
            <w:rStyle w:val="Hyperlink"/>
            <w:rFonts w:ascii="Times New Roman" w:eastAsia="Times New Roman" w:hAnsi="Times New Roman" w:cs="Times New Roman"/>
            <w:b/>
            <w:bCs/>
            <w:sz w:val="14"/>
            <w:szCs w:val="20"/>
          </w:rPr>
          <w:t>CEC26@schools.nyc.gov</w:t>
        </w:r>
      </w:hyperlink>
      <w:r w:rsidRPr="00B051BC">
        <w:rPr>
          <w:rFonts w:ascii="Times New Roman" w:eastAsia="Times New Roman" w:hAnsi="Times New Roman" w:cs="Times New Roman"/>
          <w:b/>
          <w:bCs/>
          <w:sz w:val="14"/>
          <w:szCs w:val="20"/>
        </w:rPr>
        <w:t>.</w:t>
      </w:r>
    </w:p>
    <w:p w14:paraId="1D62B8F8" w14:textId="6F5EB8DD" w:rsidR="004E2BF0" w:rsidRDefault="004E2BF0" w:rsidP="00B051BC">
      <w:pPr>
        <w:spacing w:after="0" w:line="240" w:lineRule="auto"/>
        <w:jc w:val="center"/>
        <w:rPr>
          <w:rFonts w:ascii="Times New Roman" w:eastAsia="Times New Roman" w:hAnsi="Times New Roman" w:cs="Times New Roman"/>
          <w:b/>
          <w:bCs/>
          <w:sz w:val="14"/>
          <w:szCs w:val="20"/>
        </w:rPr>
      </w:pPr>
    </w:p>
    <w:p w14:paraId="1FE6EE06" w14:textId="77777777" w:rsidR="004E2BF0" w:rsidRDefault="004E2BF0" w:rsidP="00B051BC">
      <w:pPr>
        <w:spacing w:after="0" w:line="240" w:lineRule="auto"/>
        <w:jc w:val="center"/>
        <w:rPr>
          <w:rFonts w:ascii="Times New Roman" w:eastAsia="Times New Roman" w:hAnsi="Times New Roman" w:cs="Times New Roman"/>
          <w:b/>
          <w:bCs/>
          <w:sz w:val="14"/>
          <w:szCs w:val="20"/>
        </w:rPr>
      </w:pPr>
    </w:p>
    <w:p w14:paraId="6AB5A066" w14:textId="57B1AE2A" w:rsidR="004E2BF0" w:rsidRPr="007245A3" w:rsidRDefault="004E2BF0" w:rsidP="004E2BF0">
      <w:pPr>
        <w:spacing w:after="0" w:line="240" w:lineRule="auto"/>
        <w:rPr>
          <w:rFonts w:ascii="Times New Roman" w:eastAsia="Times New Roman" w:hAnsi="Times New Roman" w:cs="Times New Roman"/>
          <w:b/>
          <w:bCs/>
          <w:sz w:val="14"/>
          <w:szCs w:val="20"/>
        </w:rPr>
      </w:pPr>
      <w:r w:rsidRPr="007245A3">
        <w:rPr>
          <w:rFonts w:ascii="Times New Roman" w:eastAsia="Times New Roman" w:hAnsi="Times New Roman" w:cs="Times New Roman"/>
          <w:b/>
          <w:bCs/>
          <w:sz w:val="14"/>
          <w:szCs w:val="20"/>
        </w:rPr>
        <w:t xml:space="preserve">Adriana Aviles                         </w:t>
      </w:r>
      <w:r w:rsidRPr="007245A3">
        <w:rPr>
          <w:rFonts w:ascii="Times New Roman" w:eastAsia="Times New Roman" w:hAnsi="Times New Roman" w:cs="Times New Roman"/>
          <w:b/>
          <w:bCs/>
          <w:sz w:val="14"/>
          <w:szCs w:val="20"/>
        </w:rPr>
        <w:tab/>
        <w:t xml:space="preserve">   </w:t>
      </w:r>
      <w:r w:rsidR="007663AC">
        <w:rPr>
          <w:rFonts w:ascii="Times New Roman" w:eastAsia="Times New Roman" w:hAnsi="Times New Roman" w:cs="Times New Roman"/>
          <w:b/>
          <w:bCs/>
          <w:sz w:val="14"/>
          <w:szCs w:val="20"/>
        </w:rPr>
        <w:t>Karen Rose Scutt</w:t>
      </w:r>
      <w:r w:rsidRPr="007245A3">
        <w:rPr>
          <w:rFonts w:ascii="Times New Roman" w:eastAsia="Times New Roman" w:hAnsi="Times New Roman" w:cs="Times New Roman"/>
          <w:b/>
          <w:bCs/>
          <w:sz w:val="14"/>
          <w:szCs w:val="20"/>
        </w:rPr>
        <w:t xml:space="preserve">                             </w:t>
      </w:r>
      <w:r w:rsidR="007663AC">
        <w:rPr>
          <w:rFonts w:ascii="Times New Roman" w:eastAsia="Times New Roman" w:hAnsi="Times New Roman" w:cs="Times New Roman"/>
          <w:b/>
          <w:bCs/>
          <w:sz w:val="14"/>
          <w:szCs w:val="20"/>
        </w:rPr>
        <w:t>Cassandra Louie</w:t>
      </w:r>
      <w:r w:rsidRPr="007245A3">
        <w:rPr>
          <w:rFonts w:ascii="Times New Roman" w:eastAsia="Times New Roman" w:hAnsi="Times New Roman" w:cs="Times New Roman"/>
          <w:b/>
          <w:bCs/>
          <w:sz w:val="14"/>
          <w:szCs w:val="20"/>
        </w:rPr>
        <w:t xml:space="preserve">  </w:t>
      </w:r>
      <w:r w:rsidRPr="007245A3">
        <w:rPr>
          <w:rFonts w:ascii="Times New Roman" w:eastAsia="Times New Roman" w:hAnsi="Times New Roman" w:cs="Times New Roman"/>
          <w:b/>
          <w:bCs/>
          <w:sz w:val="14"/>
          <w:szCs w:val="20"/>
        </w:rPr>
        <w:tab/>
        <w:t xml:space="preserve">                    Sandra Lau                                  John Gavros</w:t>
      </w:r>
    </w:p>
    <w:p w14:paraId="54D7478A" w14:textId="77777777" w:rsidR="004E2BF0" w:rsidRPr="007245A3" w:rsidRDefault="004E2BF0" w:rsidP="004E2BF0">
      <w:pPr>
        <w:pBdr>
          <w:bottom w:val="double" w:sz="4" w:space="1" w:color="auto"/>
        </w:pBdr>
        <w:spacing w:after="0" w:line="240" w:lineRule="auto"/>
        <w:rPr>
          <w:rFonts w:ascii="Times New Roman" w:eastAsia="Times New Roman" w:hAnsi="Times New Roman" w:cs="Times New Roman"/>
          <w:b/>
          <w:bCs/>
          <w:sz w:val="14"/>
          <w:szCs w:val="20"/>
        </w:rPr>
      </w:pPr>
      <w:r w:rsidRPr="007245A3">
        <w:rPr>
          <w:rFonts w:ascii="Times New Roman" w:eastAsia="Times New Roman" w:hAnsi="Times New Roman" w:cs="Times New Roman"/>
          <w:i/>
          <w:iCs/>
          <w:sz w:val="14"/>
          <w:szCs w:val="20"/>
        </w:rPr>
        <w:t xml:space="preserve">President of the Council                 </w:t>
      </w:r>
      <w:r w:rsidRPr="007245A3">
        <w:rPr>
          <w:rFonts w:ascii="Times New Roman" w:eastAsia="Times New Roman" w:hAnsi="Times New Roman" w:cs="Times New Roman"/>
          <w:i/>
          <w:iCs/>
          <w:sz w:val="14"/>
          <w:szCs w:val="20"/>
        </w:rPr>
        <w:tab/>
        <w:t xml:space="preserve"> First Vice- President</w:t>
      </w:r>
      <w:r w:rsidRPr="007245A3">
        <w:rPr>
          <w:rFonts w:ascii="Times New Roman" w:eastAsia="Times New Roman" w:hAnsi="Times New Roman" w:cs="Times New Roman"/>
          <w:b/>
          <w:bCs/>
          <w:sz w:val="14"/>
          <w:szCs w:val="20"/>
        </w:rPr>
        <w:tab/>
        <w:t xml:space="preserve">               </w:t>
      </w:r>
      <w:r w:rsidRPr="007245A3">
        <w:rPr>
          <w:rFonts w:ascii="Times New Roman" w:eastAsia="Times New Roman" w:hAnsi="Times New Roman" w:cs="Times New Roman"/>
          <w:i/>
          <w:iCs/>
          <w:sz w:val="14"/>
          <w:szCs w:val="20"/>
        </w:rPr>
        <w:t>Second Vice President</w:t>
      </w:r>
      <w:r w:rsidRPr="007245A3">
        <w:rPr>
          <w:rFonts w:ascii="Times New Roman" w:eastAsia="Times New Roman" w:hAnsi="Times New Roman" w:cs="Times New Roman"/>
          <w:b/>
          <w:bCs/>
          <w:sz w:val="14"/>
          <w:szCs w:val="20"/>
        </w:rPr>
        <w:tab/>
        <w:t xml:space="preserve">              </w:t>
      </w:r>
      <w:r w:rsidRPr="007245A3">
        <w:rPr>
          <w:rFonts w:ascii="Times New Roman" w:eastAsia="Times New Roman" w:hAnsi="Times New Roman" w:cs="Times New Roman"/>
          <w:i/>
          <w:iCs/>
          <w:sz w:val="14"/>
          <w:szCs w:val="20"/>
        </w:rPr>
        <w:t xml:space="preserve">Recording Secretary </w:t>
      </w:r>
      <w:r w:rsidRPr="007245A3">
        <w:rPr>
          <w:rFonts w:ascii="Times New Roman" w:eastAsia="Times New Roman" w:hAnsi="Times New Roman" w:cs="Times New Roman"/>
          <w:i/>
          <w:iCs/>
          <w:sz w:val="14"/>
          <w:szCs w:val="20"/>
        </w:rPr>
        <w:tab/>
        <w:t xml:space="preserve">                Treasurer</w:t>
      </w:r>
    </w:p>
    <w:p w14:paraId="61E054D8" w14:textId="77777777" w:rsidR="004E2BF0" w:rsidRPr="007245A3" w:rsidRDefault="004E2BF0" w:rsidP="004E2BF0">
      <w:pPr>
        <w:spacing w:after="0" w:line="240" w:lineRule="auto"/>
        <w:rPr>
          <w:rFonts w:ascii="Times New Roman" w:eastAsia="Times New Roman" w:hAnsi="Times New Roman" w:cs="Times New Roman"/>
          <w:b/>
          <w:bCs/>
          <w:sz w:val="14"/>
          <w:szCs w:val="20"/>
        </w:rPr>
      </w:pPr>
      <w:r w:rsidRPr="007245A3">
        <w:rPr>
          <w:rFonts w:ascii="Times New Roman" w:eastAsia="Times New Roman" w:hAnsi="Times New Roman" w:cs="Times New Roman"/>
          <w:i/>
          <w:iCs/>
          <w:sz w:val="14"/>
          <w:szCs w:val="20"/>
        </w:rPr>
        <w:t>Council Members:</w:t>
      </w:r>
      <w:r w:rsidRPr="007245A3">
        <w:rPr>
          <w:rFonts w:ascii="Times New Roman" w:eastAsia="Times New Roman" w:hAnsi="Times New Roman" w:cs="Times New Roman"/>
          <w:i/>
          <w:iCs/>
          <w:sz w:val="14"/>
          <w:szCs w:val="20"/>
        </w:rPr>
        <w:tab/>
        <w:t xml:space="preserve">           </w:t>
      </w:r>
      <w:r w:rsidRPr="007245A3">
        <w:rPr>
          <w:rFonts w:ascii="Times New Roman" w:eastAsia="Times New Roman" w:hAnsi="Times New Roman" w:cs="Times New Roman"/>
          <w:i/>
          <w:iCs/>
          <w:sz w:val="14"/>
          <w:szCs w:val="20"/>
        </w:rPr>
        <w:tab/>
      </w:r>
      <w:r w:rsidRPr="007245A3">
        <w:rPr>
          <w:rFonts w:ascii="Times New Roman" w:eastAsia="Times New Roman" w:hAnsi="Times New Roman" w:cs="Times New Roman"/>
          <w:i/>
          <w:iCs/>
          <w:sz w:val="14"/>
          <w:szCs w:val="20"/>
        </w:rPr>
        <w:tab/>
        <w:t xml:space="preserve">                        </w:t>
      </w:r>
      <w:r w:rsidRPr="007245A3">
        <w:rPr>
          <w:rFonts w:ascii="Times New Roman" w:eastAsia="Times New Roman" w:hAnsi="Times New Roman" w:cs="Times New Roman"/>
          <w:b/>
          <w:iCs/>
          <w:color w:val="FFFFFF"/>
          <w:sz w:val="14"/>
          <w:szCs w:val="20"/>
        </w:rPr>
        <w:t>J</w:t>
      </w:r>
      <w:r w:rsidRPr="007245A3">
        <w:rPr>
          <w:rFonts w:ascii="Times New Roman" w:eastAsia="Times New Roman" w:hAnsi="Times New Roman" w:cs="Times New Roman"/>
          <w:b/>
          <w:iCs/>
          <w:color w:val="FFFFFF"/>
          <w:sz w:val="14"/>
          <w:szCs w:val="20"/>
        </w:rPr>
        <w:tab/>
      </w:r>
      <w:r w:rsidRPr="007245A3">
        <w:rPr>
          <w:rFonts w:ascii="Times New Roman" w:eastAsia="Times New Roman" w:hAnsi="Times New Roman" w:cs="Times New Roman"/>
          <w:b/>
          <w:iCs/>
          <w:color w:val="FFFFFF"/>
          <w:sz w:val="14"/>
          <w:szCs w:val="20"/>
        </w:rPr>
        <w:tab/>
      </w:r>
      <w:r w:rsidRPr="007245A3">
        <w:rPr>
          <w:rFonts w:ascii="Times New Roman" w:eastAsia="Times New Roman" w:hAnsi="Times New Roman" w:cs="Times New Roman"/>
          <w:b/>
          <w:iCs/>
          <w:color w:val="FFFFFF"/>
          <w:sz w:val="14"/>
          <w:szCs w:val="20"/>
        </w:rPr>
        <w:tab/>
        <w:t xml:space="preserve">                                     </w:t>
      </w:r>
      <w:r w:rsidRPr="007245A3">
        <w:rPr>
          <w:rFonts w:ascii="Times New Roman" w:eastAsia="Times New Roman" w:hAnsi="Times New Roman" w:cs="Times New Roman"/>
          <w:b/>
          <w:bCs/>
          <w:sz w:val="14"/>
          <w:szCs w:val="20"/>
        </w:rPr>
        <w:t xml:space="preserve">Danielle Giunta      </w:t>
      </w:r>
      <w:r w:rsidRPr="007245A3">
        <w:rPr>
          <w:rFonts w:ascii="Times New Roman" w:eastAsia="Times New Roman" w:hAnsi="Times New Roman" w:cs="Times New Roman"/>
          <w:b/>
          <w:iCs/>
          <w:color w:val="FFFFFF"/>
          <w:sz w:val="14"/>
          <w:szCs w:val="20"/>
        </w:rPr>
        <w:t>h Chin</w:t>
      </w:r>
    </w:p>
    <w:p w14:paraId="47CC182E" w14:textId="77777777" w:rsidR="007663AC" w:rsidRDefault="004E2BF0" w:rsidP="004E2BF0">
      <w:pPr>
        <w:spacing w:after="0" w:line="240" w:lineRule="auto"/>
        <w:rPr>
          <w:rFonts w:ascii="Times New Roman" w:eastAsia="Times New Roman" w:hAnsi="Times New Roman" w:cs="Times New Roman"/>
          <w:b/>
          <w:sz w:val="14"/>
          <w:szCs w:val="16"/>
        </w:rPr>
      </w:pPr>
      <w:r w:rsidRPr="007245A3">
        <w:rPr>
          <w:rFonts w:ascii="Times New Roman" w:eastAsia="Times New Roman" w:hAnsi="Times New Roman" w:cs="Times New Roman"/>
          <w:b/>
          <w:bCs/>
          <w:sz w:val="14"/>
          <w:szCs w:val="20"/>
        </w:rPr>
        <w:t xml:space="preserve">Norman Cohn </w:t>
      </w:r>
      <w:r w:rsidRPr="007245A3">
        <w:rPr>
          <w:rFonts w:ascii="Times New Roman" w:eastAsia="Times New Roman" w:hAnsi="Times New Roman" w:cs="Times New Roman"/>
          <w:b/>
          <w:bCs/>
          <w:sz w:val="14"/>
          <w:szCs w:val="20"/>
        </w:rPr>
        <w:tab/>
        <w:t xml:space="preserve">                                   Todd Friedman</w:t>
      </w:r>
      <w:r w:rsidRPr="007245A3">
        <w:rPr>
          <w:rFonts w:ascii="Times New Roman" w:eastAsia="Times New Roman" w:hAnsi="Times New Roman" w:cs="Times New Roman"/>
          <w:b/>
          <w:bCs/>
          <w:sz w:val="14"/>
          <w:szCs w:val="20"/>
        </w:rPr>
        <w:tab/>
      </w:r>
      <w:r w:rsidRPr="007245A3">
        <w:rPr>
          <w:rFonts w:ascii="Times New Roman" w:eastAsia="Times New Roman" w:hAnsi="Times New Roman" w:cs="Times New Roman"/>
          <w:b/>
          <w:bCs/>
          <w:sz w:val="14"/>
          <w:szCs w:val="20"/>
        </w:rPr>
        <w:tab/>
      </w:r>
      <w:r w:rsidRPr="007245A3">
        <w:rPr>
          <w:rFonts w:ascii="Times New Roman" w:eastAsia="Times New Roman" w:hAnsi="Times New Roman" w:cs="Times New Roman"/>
          <w:b/>
          <w:bCs/>
          <w:sz w:val="14"/>
          <w:szCs w:val="20"/>
        </w:rPr>
        <w:tab/>
        <w:t xml:space="preserve">                         Community Superintendent</w:t>
      </w:r>
      <w:r w:rsidRPr="007245A3">
        <w:rPr>
          <w:rFonts w:ascii="Times New Roman" w:eastAsia="Times New Roman" w:hAnsi="Times New Roman" w:cs="Times New Roman"/>
          <w:b/>
          <w:bCs/>
          <w:sz w:val="14"/>
          <w:szCs w:val="20"/>
        </w:rPr>
        <w:tab/>
      </w:r>
      <w:r w:rsidRPr="007245A3">
        <w:rPr>
          <w:rFonts w:ascii="Times New Roman" w:eastAsia="Times New Roman" w:hAnsi="Times New Roman" w:cs="Times New Roman"/>
          <w:b/>
          <w:sz w:val="14"/>
          <w:szCs w:val="16"/>
        </w:rPr>
        <w:t xml:space="preserve">                                                     </w:t>
      </w:r>
    </w:p>
    <w:p w14:paraId="7623C8E5" w14:textId="1B6022A2" w:rsidR="004E2BF0" w:rsidRPr="007245A3" w:rsidRDefault="007663AC" w:rsidP="004E2BF0">
      <w:pPr>
        <w:spacing w:after="0" w:line="240" w:lineRule="auto"/>
        <w:rPr>
          <w:rFonts w:ascii="Times New Roman" w:eastAsia="Times New Roman" w:hAnsi="Times New Roman" w:cs="Times New Roman"/>
          <w:b/>
          <w:bCs/>
          <w:sz w:val="14"/>
          <w:szCs w:val="20"/>
        </w:rPr>
      </w:pPr>
      <w:r>
        <w:rPr>
          <w:rFonts w:ascii="Times New Roman" w:eastAsia="Times New Roman" w:hAnsi="Times New Roman" w:cs="Times New Roman"/>
          <w:b/>
          <w:sz w:val="14"/>
          <w:szCs w:val="16"/>
        </w:rPr>
        <w:t xml:space="preserve">Alan Ong </w:t>
      </w:r>
      <w:r w:rsidR="004E2BF0" w:rsidRPr="007245A3">
        <w:rPr>
          <w:rFonts w:ascii="Times New Roman" w:eastAsia="Times New Roman" w:hAnsi="Times New Roman" w:cs="Times New Roman"/>
          <w:b/>
          <w:sz w:val="14"/>
          <w:szCs w:val="16"/>
        </w:rPr>
        <w:tab/>
      </w:r>
      <w:r w:rsidR="004E2BF0" w:rsidRPr="007245A3">
        <w:rPr>
          <w:rFonts w:ascii="Times New Roman" w:eastAsia="Times New Roman" w:hAnsi="Times New Roman" w:cs="Times New Roman"/>
          <w:b/>
          <w:sz w:val="14"/>
          <w:szCs w:val="16"/>
        </w:rPr>
        <w:tab/>
        <w:t xml:space="preserve">             </w:t>
      </w:r>
      <w:r>
        <w:rPr>
          <w:rFonts w:ascii="Times New Roman" w:eastAsia="Times New Roman" w:hAnsi="Times New Roman" w:cs="Times New Roman"/>
          <w:b/>
          <w:sz w:val="14"/>
          <w:szCs w:val="16"/>
        </w:rPr>
        <w:t xml:space="preserve">                     </w:t>
      </w:r>
      <w:r w:rsidR="004E2BF0" w:rsidRPr="007245A3">
        <w:rPr>
          <w:rFonts w:ascii="Times New Roman" w:eastAsia="Times New Roman" w:hAnsi="Times New Roman" w:cs="Times New Roman"/>
          <w:b/>
          <w:sz w:val="14"/>
          <w:szCs w:val="16"/>
        </w:rPr>
        <w:t xml:space="preserve">  Dilip Nath                                                                                                               District 26</w:t>
      </w:r>
      <w:r w:rsidR="004E2BF0" w:rsidRPr="007245A3">
        <w:rPr>
          <w:rFonts w:ascii="Times New Roman" w:eastAsia="Times New Roman" w:hAnsi="Times New Roman" w:cs="Times New Roman"/>
          <w:b/>
          <w:sz w:val="14"/>
          <w:szCs w:val="16"/>
        </w:rPr>
        <w:tab/>
      </w:r>
      <w:r w:rsidR="004E2BF0" w:rsidRPr="007245A3">
        <w:rPr>
          <w:rFonts w:ascii="Times New Roman" w:eastAsia="Times New Roman" w:hAnsi="Times New Roman" w:cs="Times New Roman"/>
          <w:b/>
          <w:sz w:val="14"/>
          <w:szCs w:val="16"/>
        </w:rPr>
        <w:tab/>
      </w:r>
    </w:p>
    <w:p w14:paraId="55DEDEA5" w14:textId="68DF44EF" w:rsidR="004E2BF0" w:rsidRPr="007245A3" w:rsidRDefault="007663AC" w:rsidP="004E2BF0">
      <w:pPr>
        <w:pBdr>
          <w:bottom w:val="single" w:sz="12" w:space="0" w:color="auto"/>
        </w:pBdr>
        <w:spacing w:after="0" w:line="240" w:lineRule="auto"/>
        <w:outlineLvl w:val="0"/>
        <w:rPr>
          <w:rFonts w:ascii="Times New Roman" w:eastAsia="Times New Roman" w:hAnsi="Times New Roman" w:cs="Times New Roman"/>
          <w:b/>
          <w:sz w:val="18"/>
          <w:szCs w:val="20"/>
        </w:rPr>
      </w:pPr>
      <w:r>
        <w:rPr>
          <w:rFonts w:ascii="Times New Roman" w:eastAsia="Times New Roman" w:hAnsi="Times New Roman" w:cs="Times New Roman"/>
          <w:b/>
          <w:sz w:val="14"/>
          <w:szCs w:val="16"/>
        </w:rPr>
        <w:t xml:space="preserve">David Wong </w:t>
      </w:r>
      <w:bookmarkStart w:id="0" w:name="_GoBack"/>
      <w:bookmarkEnd w:id="0"/>
      <w:r w:rsidR="004E2BF0" w:rsidRPr="007245A3">
        <w:rPr>
          <w:rFonts w:ascii="Times New Roman" w:eastAsia="Times New Roman" w:hAnsi="Times New Roman" w:cs="Times New Roman"/>
          <w:sz w:val="18"/>
          <w:szCs w:val="20"/>
        </w:rPr>
        <w:t xml:space="preserve">       </w:t>
      </w:r>
      <w:r w:rsidR="004E2BF0" w:rsidRPr="007245A3">
        <w:rPr>
          <w:rFonts w:ascii="Times New Roman" w:eastAsia="Times New Roman" w:hAnsi="Times New Roman" w:cs="Times New Roman"/>
          <w:b/>
          <w:sz w:val="14"/>
          <w:szCs w:val="20"/>
        </w:rPr>
        <w:t xml:space="preserve">                      </w:t>
      </w:r>
      <w:r w:rsidR="004E2BF0" w:rsidRPr="007245A3">
        <w:rPr>
          <w:rFonts w:ascii="Times New Roman" w:eastAsia="Times New Roman" w:hAnsi="Times New Roman" w:cs="Times New Roman"/>
          <w:b/>
          <w:sz w:val="14"/>
          <w:szCs w:val="20"/>
        </w:rPr>
        <w:tab/>
        <w:t xml:space="preserve">               Seth Breland</w:t>
      </w:r>
      <w:r w:rsidR="004E2BF0" w:rsidRPr="007245A3">
        <w:rPr>
          <w:rFonts w:ascii="Times New Roman" w:eastAsia="Times New Roman" w:hAnsi="Times New Roman" w:cs="Times New Roman"/>
          <w:b/>
          <w:sz w:val="14"/>
          <w:szCs w:val="20"/>
        </w:rPr>
        <w:tab/>
      </w:r>
      <w:r w:rsidR="004E2BF0" w:rsidRPr="007245A3">
        <w:rPr>
          <w:rFonts w:ascii="Times New Roman" w:eastAsia="Times New Roman" w:hAnsi="Times New Roman" w:cs="Times New Roman"/>
          <w:b/>
          <w:sz w:val="14"/>
          <w:szCs w:val="20"/>
        </w:rPr>
        <w:tab/>
      </w:r>
      <w:r w:rsidR="004E2BF0" w:rsidRPr="007245A3">
        <w:rPr>
          <w:rFonts w:ascii="Times New Roman" w:eastAsia="Times New Roman" w:hAnsi="Times New Roman" w:cs="Times New Roman"/>
          <w:b/>
          <w:sz w:val="14"/>
          <w:szCs w:val="20"/>
        </w:rPr>
        <w:tab/>
      </w:r>
      <w:r w:rsidR="004E2BF0" w:rsidRPr="007245A3">
        <w:rPr>
          <w:rFonts w:ascii="Times New Roman" w:eastAsia="Times New Roman" w:hAnsi="Times New Roman" w:cs="Times New Roman"/>
          <w:b/>
          <w:sz w:val="14"/>
          <w:szCs w:val="20"/>
        </w:rPr>
        <w:tab/>
      </w:r>
      <w:r w:rsidR="004E2BF0" w:rsidRPr="007245A3">
        <w:rPr>
          <w:rFonts w:ascii="Times New Roman" w:eastAsia="Times New Roman" w:hAnsi="Times New Roman" w:cs="Times New Roman"/>
          <w:b/>
          <w:sz w:val="14"/>
          <w:szCs w:val="20"/>
        </w:rPr>
        <w:tab/>
        <w:t xml:space="preserve">                                                                         </w:t>
      </w:r>
    </w:p>
    <w:p w14:paraId="621037AE" w14:textId="77777777" w:rsidR="004E2BF0" w:rsidRPr="00962B03" w:rsidRDefault="004E2BF0" w:rsidP="004E2BF0">
      <w:pPr>
        <w:pBdr>
          <w:bottom w:val="single" w:sz="12" w:space="0" w:color="auto"/>
        </w:pBdr>
        <w:spacing w:after="0" w:line="240" w:lineRule="auto"/>
        <w:outlineLvl w:val="0"/>
        <w:rPr>
          <w:rFonts w:ascii="Times New Roman" w:eastAsia="Times New Roman" w:hAnsi="Times New Roman" w:cs="Times New Roman"/>
          <w:b/>
          <w:bCs/>
          <w:color w:val="080CB8"/>
          <w:sz w:val="18"/>
          <w:szCs w:val="20"/>
        </w:rPr>
      </w:pPr>
      <w:r w:rsidRPr="007245A3">
        <w:rPr>
          <w:rFonts w:ascii="Times New Roman" w:eastAsia="Times New Roman" w:hAnsi="Times New Roman" w:cs="Times New Roman"/>
          <w:b/>
          <w:sz w:val="14"/>
          <w:szCs w:val="20"/>
        </w:rPr>
        <w:t xml:space="preserve"> </w:t>
      </w:r>
      <w:r w:rsidRPr="007245A3">
        <w:rPr>
          <w:rFonts w:ascii="Times New Roman" w:eastAsia="Times New Roman" w:hAnsi="Times New Roman" w:cs="Times New Roman"/>
          <w:b/>
          <w:sz w:val="14"/>
          <w:szCs w:val="20"/>
        </w:rPr>
        <w:tab/>
      </w:r>
      <w:r w:rsidRPr="007245A3">
        <w:rPr>
          <w:rFonts w:ascii="Times New Roman" w:eastAsia="Times New Roman" w:hAnsi="Times New Roman" w:cs="Times New Roman"/>
          <w:b/>
          <w:sz w:val="14"/>
          <w:szCs w:val="20"/>
        </w:rPr>
        <w:tab/>
      </w:r>
      <w:r w:rsidRPr="007245A3">
        <w:rPr>
          <w:rFonts w:ascii="Times New Roman" w:eastAsia="Times New Roman" w:hAnsi="Times New Roman" w:cs="Times New Roman"/>
          <w:b/>
          <w:sz w:val="14"/>
          <w:szCs w:val="20"/>
        </w:rPr>
        <w:tab/>
      </w:r>
      <w:r w:rsidRPr="007245A3">
        <w:rPr>
          <w:rFonts w:ascii="Times New Roman" w:eastAsia="Times New Roman" w:hAnsi="Times New Roman" w:cs="Times New Roman"/>
          <w:b/>
          <w:sz w:val="14"/>
          <w:szCs w:val="20"/>
        </w:rPr>
        <w:tab/>
      </w:r>
      <w:r w:rsidRPr="007245A3">
        <w:rPr>
          <w:rFonts w:ascii="Times New Roman" w:eastAsia="Times New Roman" w:hAnsi="Times New Roman" w:cs="Times New Roman"/>
          <w:b/>
          <w:sz w:val="14"/>
          <w:szCs w:val="20"/>
        </w:rPr>
        <w:tab/>
      </w:r>
      <w:r w:rsidRPr="007245A3">
        <w:rPr>
          <w:rFonts w:ascii="Times New Roman" w:eastAsia="Times New Roman" w:hAnsi="Times New Roman" w:cs="Times New Roman"/>
          <w:b/>
          <w:sz w:val="14"/>
          <w:szCs w:val="20"/>
        </w:rPr>
        <w:tab/>
      </w:r>
      <w:r w:rsidRPr="007245A3">
        <w:rPr>
          <w:rFonts w:ascii="Times New Roman" w:eastAsia="Times New Roman" w:hAnsi="Times New Roman" w:cs="Times New Roman"/>
          <w:b/>
          <w:sz w:val="14"/>
          <w:szCs w:val="20"/>
        </w:rPr>
        <w:tab/>
        <w:t xml:space="preserve">                                  </w:t>
      </w:r>
      <w:r w:rsidRPr="007245A3">
        <w:rPr>
          <w:rFonts w:ascii="Times New Roman" w:eastAsia="Times New Roman" w:hAnsi="Times New Roman" w:cs="Times New Roman"/>
          <w:b/>
          <w:color w:val="080CB8"/>
          <w:sz w:val="18"/>
          <w:szCs w:val="20"/>
        </w:rPr>
        <w:t xml:space="preserve"> </w:t>
      </w:r>
      <w:r w:rsidRPr="007245A3">
        <w:rPr>
          <w:rFonts w:ascii="Century Gothic" w:eastAsia="Times New Roman" w:hAnsi="Century Gothic" w:cs="Times New Roman"/>
          <w:b/>
          <w:color w:val="080CB8"/>
          <w:sz w:val="18"/>
          <w:szCs w:val="20"/>
        </w:rPr>
        <w:t>Website: www.CDEC26.org</w:t>
      </w:r>
      <w:r w:rsidRPr="007245A3">
        <w:rPr>
          <w:rFonts w:ascii="Calibri" w:eastAsia="Times New Roman" w:hAnsi="Calibri" w:cs="Times New Roman"/>
          <w:sz w:val="24"/>
          <w:szCs w:val="24"/>
        </w:rPr>
        <w:t> </w:t>
      </w:r>
    </w:p>
    <w:p w14:paraId="5BB0554F" w14:textId="77777777" w:rsidR="004E2BF0" w:rsidRPr="00B051BC" w:rsidRDefault="004E2BF0" w:rsidP="00B051BC">
      <w:pPr>
        <w:spacing w:after="0" w:line="240" w:lineRule="auto"/>
        <w:jc w:val="center"/>
        <w:rPr>
          <w:rFonts w:ascii="Times New Roman" w:eastAsia="Times New Roman" w:hAnsi="Times New Roman" w:cs="Times New Roman"/>
          <w:b/>
          <w:bCs/>
          <w:sz w:val="24"/>
          <w:szCs w:val="24"/>
        </w:rPr>
      </w:pPr>
    </w:p>
    <w:p w14:paraId="42DE4171" w14:textId="606444D0" w:rsidR="001B46B6" w:rsidRDefault="00B63900" w:rsidP="000435FE">
      <w:pPr>
        <w:pStyle w:val="NormalWeb"/>
        <w:spacing w:before="0" w:beforeAutospacing="0" w:after="0" w:afterAutospacing="0"/>
        <w:rPr>
          <w:rFonts w:ascii="Century Gothic" w:hAnsi="Century Gothic"/>
          <w:b/>
          <w:color w:val="000000"/>
          <w:sz w:val="20"/>
          <w:szCs w:val="20"/>
          <w:u w:val="single"/>
        </w:rPr>
      </w:pPr>
      <w:r>
        <w:rPr>
          <w:rFonts w:ascii="Century Gothic" w:hAnsi="Century Gothic"/>
          <w:b/>
          <w:color w:val="000000"/>
          <w:sz w:val="20"/>
          <w:szCs w:val="20"/>
          <w:u w:val="single"/>
        </w:rPr>
        <w:t xml:space="preserve">June 18, 2020 </w:t>
      </w:r>
      <w:r w:rsidR="001F265A">
        <w:rPr>
          <w:rFonts w:ascii="Century Gothic" w:hAnsi="Century Gothic"/>
          <w:b/>
          <w:color w:val="000000"/>
          <w:sz w:val="20"/>
          <w:szCs w:val="20"/>
          <w:u w:val="single"/>
        </w:rPr>
        <w:t xml:space="preserve"> </w:t>
      </w:r>
      <w:r w:rsidR="00E1794B">
        <w:rPr>
          <w:rFonts w:ascii="Century Gothic" w:hAnsi="Century Gothic"/>
          <w:b/>
          <w:color w:val="000000"/>
          <w:sz w:val="20"/>
          <w:szCs w:val="20"/>
          <w:u w:val="single"/>
        </w:rPr>
        <w:t xml:space="preserve">Calendar </w:t>
      </w:r>
      <w:r w:rsidR="005D2B5A">
        <w:rPr>
          <w:rFonts w:ascii="Century Gothic" w:hAnsi="Century Gothic"/>
          <w:b/>
          <w:color w:val="000000"/>
          <w:sz w:val="20"/>
          <w:szCs w:val="20"/>
          <w:u w:val="single"/>
        </w:rPr>
        <w:t>Meeting</w:t>
      </w:r>
      <w:r w:rsidR="006077CE">
        <w:rPr>
          <w:rFonts w:ascii="Century Gothic" w:hAnsi="Century Gothic"/>
          <w:b/>
          <w:color w:val="000000"/>
          <w:sz w:val="20"/>
          <w:szCs w:val="20"/>
          <w:u w:val="single"/>
        </w:rPr>
        <w:t xml:space="preserve">: </w:t>
      </w:r>
    </w:p>
    <w:p w14:paraId="4B2A6B72" w14:textId="40E67500" w:rsidR="000435FE" w:rsidRPr="001B46B6" w:rsidRDefault="000435FE" w:rsidP="000435FE">
      <w:pPr>
        <w:pStyle w:val="NormalWeb"/>
        <w:spacing w:before="0" w:beforeAutospacing="0" w:after="0" w:afterAutospacing="0"/>
        <w:rPr>
          <w:rFonts w:ascii="Century Gothic" w:hAnsi="Century Gothic"/>
          <w:b/>
          <w:bCs/>
          <w:color w:val="000000"/>
          <w:sz w:val="20"/>
          <w:szCs w:val="20"/>
        </w:rPr>
      </w:pPr>
      <w:r w:rsidRPr="003A0E1A">
        <w:rPr>
          <w:rFonts w:ascii="Century Gothic" w:hAnsi="Century Gothic"/>
          <w:b/>
          <w:bCs/>
          <w:color w:val="000000"/>
          <w:sz w:val="20"/>
          <w:szCs w:val="20"/>
        </w:rPr>
        <w:t>Present</w:t>
      </w:r>
      <w:r w:rsidR="00A43D26">
        <w:rPr>
          <w:rFonts w:ascii="Century Gothic" w:hAnsi="Century Gothic"/>
          <w:color w:val="000000"/>
          <w:sz w:val="20"/>
          <w:szCs w:val="20"/>
        </w:rPr>
        <w:t>:  Alan Ong</w:t>
      </w:r>
      <w:r w:rsidRPr="003A0E1A">
        <w:rPr>
          <w:rFonts w:ascii="Century Gothic" w:hAnsi="Century Gothic"/>
          <w:color w:val="000000"/>
          <w:sz w:val="20"/>
          <w:szCs w:val="20"/>
        </w:rPr>
        <w:t xml:space="preserve">, </w:t>
      </w:r>
      <w:r>
        <w:rPr>
          <w:rFonts w:ascii="Century Gothic" w:hAnsi="Century Gothic"/>
          <w:sz w:val="20"/>
          <w:szCs w:val="20"/>
        </w:rPr>
        <w:t xml:space="preserve">Adriana Aviles, </w:t>
      </w:r>
      <w:r w:rsidR="00361C8E">
        <w:rPr>
          <w:rFonts w:ascii="Century Gothic" w:hAnsi="Century Gothic"/>
          <w:sz w:val="20"/>
          <w:szCs w:val="20"/>
        </w:rPr>
        <w:t>Cassandra Louie</w:t>
      </w:r>
      <w:r w:rsidR="001B5587">
        <w:rPr>
          <w:rFonts w:ascii="Century Gothic" w:hAnsi="Century Gothic"/>
          <w:sz w:val="20"/>
          <w:szCs w:val="20"/>
        </w:rPr>
        <w:t>, Norman Cohn</w:t>
      </w:r>
      <w:r w:rsidR="00A03C26">
        <w:rPr>
          <w:rFonts w:ascii="Century Gothic" w:hAnsi="Century Gothic"/>
          <w:sz w:val="20"/>
          <w:szCs w:val="20"/>
        </w:rPr>
        <w:t xml:space="preserve">, </w:t>
      </w:r>
      <w:r w:rsidR="00FA2881">
        <w:rPr>
          <w:rFonts w:ascii="Century Gothic" w:hAnsi="Century Gothic"/>
          <w:sz w:val="20"/>
          <w:szCs w:val="20"/>
        </w:rPr>
        <w:t>Sandra Lau, David Wong, John Gavros</w:t>
      </w:r>
      <w:r w:rsidR="006077CE">
        <w:rPr>
          <w:rFonts w:ascii="Century Gothic" w:hAnsi="Century Gothic"/>
          <w:sz w:val="20"/>
          <w:szCs w:val="20"/>
        </w:rPr>
        <w:t>, Todd Friedman</w:t>
      </w:r>
      <w:r w:rsidR="001F265A">
        <w:rPr>
          <w:rFonts w:ascii="Century Gothic" w:hAnsi="Century Gothic"/>
          <w:sz w:val="20"/>
          <w:szCs w:val="20"/>
        </w:rPr>
        <w:t>, Seth Breland, Dilip Nath and Karen Rose Scutt</w:t>
      </w:r>
      <w:r w:rsidR="00E1794B">
        <w:rPr>
          <w:rFonts w:ascii="Century Gothic" w:hAnsi="Century Gothic"/>
          <w:sz w:val="20"/>
          <w:szCs w:val="20"/>
        </w:rPr>
        <w:t xml:space="preserve">, </w:t>
      </w:r>
    </w:p>
    <w:p w14:paraId="00FE29AB" w14:textId="77777777" w:rsidR="00E1794B" w:rsidRDefault="00E1794B" w:rsidP="00D44DF2">
      <w:pPr>
        <w:pStyle w:val="NormalWeb"/>
        <w:spacing w:before="0" w:beforeAutospacing="0" w:after="0" w:afterAutospacing="0"/>
        <w:rPr>
          <w:rFonts w:ascii="Century Gothic" w:hAnsi="Century Gothic"/>
          <w:sz w:val="20"/>
          <w:szCs w:val="20"/>
        </w:rPr>
      </w:pPr>
    </w:p>
    <w:p w14:paraId="0EDD5AE3" w14:textId="357913ED" w:rsidR="00361C8E" w:rsidRDefault="00361C8E" w:rsidP="00D44DF2">
      <w:pPr>
        <w:pStyle w:val="NormalWeb"/>
        <w:spacing w:before="0" w:beforeAutospacing="0" w:after="0" w:afterAutospacing="0"/>
        <w:rPr>
          <w:rFonts w:ascii="Century Gothic" w:hAnsi="Century Gothic"/>
          <w:sz w:val="20"/>
          <w:szCs w:val="20"/>
        </w:rPr>
      </w:pPr>
      <w:r>
        <w:rPr>
          <w:rFonts w:ascii="Century Gothic" w:hAnsi="Century Gothic"/>
          <w:sz w:val="20"/>
          <w:szCs w:val="20"/>
        </w:rPr>
        <w:t xml:space="preserve">Welcome </w:t>
      </w:r>
      <w:r w:rsidR="00C1673A">
        <w:rPr>
          <w:rFonts w:ascii="Century Gothic" w:hAnsi="Century Gothic"/>
          <w:sz w:val="20"/>
          <w:szCs w:val="20"/>
        </w:rPr>
        <w:t>–</w:t>
      </w:r>
      <w:r w:rsidR="00202074">
        <w:rPr>
          <w:rFonts w:ascii="Century Gothic" w:hAnsi="Century Gothic"/>
          <w:sz w:val="20"/>
          <w:szCs w:val="20"/>
        </w:rPr>
        <w:t xml:space="preserve">Adriana Aviles </w:t>
      </w:r>
    </w:p>
    <w:p w14:paraId="7B89ED5D" w14:textId="75640144" w:rsidR="001B46B6" w:rsidRDefault="001B46B6" w:rsidP="00D44DF2">
      <w:pPr>
        <w:pStyle w:val="NormalWeb"/>
        <w:spacing w:before="0" w:beforeAutospacing="0" w:after="0" w:afterAutospacing="0"/>
        <w:rPr>
          <w:rFonts w:ascii="Century Gothic" w:hAnsi="Century Gothic"/>
          <w:sz w:val="20"/>
          <w:szCs w:val="20"/>
        </w:rPr>
      </w:pPr>
    </w:p>
    <w:p w14:paraId="189190E8" w14:textId="033AC3CB" w:rsidR="001B46B6" w:rsidRDefault="001B46B6" w:rsidP="00D44DF2">
      <w:pPr>
        <w:pStyle w:val="NormalWeb"/>
        <w:spacing w:before="0" w:beforeAutospacing="0" w:after="0" w:afterAutospacing="0"/>
        <w:rPr>
          <w:rFonts w:ascii="Century Gothic" w:hAnsi="Century Gothic"/>
          <w:sz w:val="20"/>
          <w:szCs w:val="20"/>
        </w:rPr>
      </w:pPr>
      <w:r>
        <w:rPr>
          <w:rFonts w:ascii="Century Gothic" w:hAnsi="Century Gothic"/>
          <w:sz w:val="20"/>
          <w:szCs w:val="20"/>
        </w:rPr>
        <w:t xml:space="preserve">Meeting called to </w:t>
      </w:r>
      <w:r w:rsidR="0008507D">
        <w:rPr>
          <w:rFonts w:ascii="Century Gothic" w:hAnsi="Century Gothic"/>
          <w:sz w:val="20"/>
          <w:szCs w:val="20"/>
        </w:rPr>
        <w:t>o</w:t>
      </w:r>
      <w:r>
        <w:rPr>
          <w:rFonts w:ascii="Century Gothic" w:hAnsi="Century Gothic"/>
          <w:sz w:val="20"/>
          <w:szCs w:val="20"/>
        </w:rPr>
        <w:t>rder 6:0</w:t>
      </w:r>
      <w:r w:rsidR="00E1794B">
        <w:rPr>
          <w:rFonts w:ascii="Century Gothic" w:hAnsi="Century Gothic"/>
          <w:sz w:val="20"/>
          <w:szCs w:val="20"/>
        </w:rPr>
        <w:t>4</w:t>
      </w:r>
      <w:r>
        <w:rPr>
          <w:rFonts w:ascii="Century Gothic" w:hAnsi="Century Gothic"/>
          <w:sz w:val="20"/>
          <w:szCs w:val="20"/>
        </w:rPr>
        <w:t xml:space="preserve"> PM</w:t>
      </w:r>
    </w:p>
    <w:p w14:paraId="66AD4D8B" w14:textId="2184A83D" w:rsidR="001B46B6" w:rsidRDefault="001B46B6" w:rsidP="00D44DF2">
      <w:pPr>
        <w:pStyle w:val="NormalWeb"/>
        <w:spacing w:before="0" w:beforeAutospacing="0" w:after="0" w:afterAutospacing="0"/>
        <w:rPr>
          <w:rFonts w:ascii="Century Gothic" w:hAnsi="Century Gothic"/>
          <w:sz w:val="20"/>
          <w:szCs w:val="20"/>
        </w:rPr>
      </w:pPr>
    </w:p>
    <w:p w14:paraId="78600110" w14:textId="4E4A4D96" w:rsidR="00B63900" w:rsidRPr="00B63900" w:rsidRDefault="00B63900" w:rsidP="001B46B6">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b/>
          <w:bCs/>
          <w:sz w:val="20"/>
          <w:szCs w:val="20"/>
        </w:rPr>
        <w:t xml:space="preserve">Senator John Liu- </w:t>
      </w:r>
      <w:r>
        <w:rPr>
          <w:rFonts w:ascii="Century Gothic" w:hAnsi="Century Gothic"/>
          <w:sz w:val="20"/>
          <w:szCs w:val="20"/>
        </w:rPr>
        <w:t xml:space="preserve">addressed the protest that is </w:t>
      </w:r>
      <w:r w:rsidR="00250481">
        <w:rPr>
          <w:rFonts w:ascii="Century Gothic" w:hAnsi="Century Gothic"/>
          <w:sz w:val="20"/>
          <w:szCs w:val="20"/>
        </w:rPr>
        <w:t>ongoing</w:t>
      </w:r>
      <w:r>
        <w:rPr>
          <w:rFonts w:ascii="Century Gothic" w:hAnsi="Century Gothic"/>
          <w:sz w:val="20"/>
          <w:szCs w:val="20"/>
        </w:rPr>
        <w:t xml:space="preserve"> in the community and budget for upcoming year. </w:t>
      </w:r>
    </w:p>
    <w:p w14:paraId="4637C873" w14:textId="0E9A5564" w:rsidR="00E1794B" w:rsidRPr="00B63900" w:rsidRDefault="00E1794B" w:rsidP="003D40F4">
      <w:pPr>
        <w:pStyle w:val="NormalWeb"/>
        <w:numPr>
          <w:ilvl w:val="0"/>
          <w:numId w:val="44"/>
        </w:numPr>
        <w:spacing w:before="0" w:beforeAutospacing="0" w:after="0" w:afterAutospacing="0"/>
        <w:rPr>
          <w:rFonts w:ascii="Century Gothic" w:hAnsi="Century Gothic"/>
          <w:sz w:val="20"/>
          <w:szCs w:val="20"/>
        </w:rPr>
      </w:pPr>
      <w:r w:rsidRPr="00B63900">
        <w:rPr>
          <w:rFonts w:ascii="Century Gothic" w:hAnsi="Century Gothic"/>
          <w:b/>
          <w:bCs/>
          <w:sz w:val="20"/>
          <w:szCs w:val="20"/>
        </w:rPr>
        <w:t>City Council Member Barry Grodenchik-</w:t>
      </w:r>
      <w:r w:rsidRPr="00B63900">
        <w:rPr>
          <w:rFonts w:ascii="Century Gothic" w:hAnsi="Century Gothic"/>
          <w:sz w:val="20"/>
          <w:szCs w:val="20"/>
        </w:rPr>
        <w:t xml:space="preserve">  </w:t>
      </w:r>
      <w:r w:rsidR="00B63900">
        <w:rPr>
          <w:rFonts w:ascii="Century Gothic" w:hAnsi="Century Gothic"/>
          <w:sz w:val="20"/>
          <w:szCs w:val="20"/>
        </w:rPr>
        <w:t xml:space="preserve">The City Council passed multiple bills to address policing in the community. </w:t>
      </w:r>
    </w:p>
    <w:p w14:paraId="26720711" w14:textId="2BA76BF0" w:rsidR="00E1794B" w:rsidRDefault="00F928EA" w:rsidP="001B46B6">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b/>
          <w:bCs/>
          <w:sz w:val="20"/>
          <w:szCs w:val="20"/>
        </w:rPr>
        <w:t xml:space="preserve">Superintendent Report: </w:t>
      </w:r>
      <w:r>
        <w:rPr>
          <w:rFonts w:ascii="Century Gothic" w:hAnsi="Century Gothic"/>
          <w:sz w:val="20"/>
          <w:szCs w:val="20"/>
        </w:rPr>
        <w:t xml:space="preserve"> </w:t>
      </w:r>
    </w:p>
    <w:p w14:paraId="50E48EE8" w14:textId="10854DA1" w:rsidR="00B63900" w:rsidRDefault="00B63900" w:rsidP="00B6390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Honoring and recog</w:t>
      </w:r>
      <w:r w:rsidR="0030585C">
        <w:rPr>
          <w:rFonts w:ascii="Century Gothic" w:hAnsi="Century Gothic"/>
          <w:sz w:val="20"/>
          <w:szCs w:val="20"/>
        </w:rPr>
        <w:t>nizing retiring Principal Armstrong (26Q074) and Principal Kim (26Q098).</w:t>
      </w:r>
    </w:p>
    <w:p w14:paraId="64FFDB0C" w14:textId="4D3DD17F" w:rsidR="0030585C" w:rsidRDefault="0030585C" w:rsidP="00B6390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Recognizing Big Apple Award Finalists </w:t>
      </w:r>
    </w:p>
    <w:p w14:paraId="579AD651" w14:textId="302997EE" w:rsidR="0030585C" w:rsidRDefault="0030585C" w:rsidP="00B6390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Principals and SLT teams are scenario planning for upcoming school year and mobilizing for the students during the summer. We are focusing on blended learning and looking at multiple scenarios and we are actively engaging with our school population.</w:t>
      </w:r>
    </w:p>
    <w:p w14:paraId="45273D76" w14:textId="21D69451" w:rsidR="0030585C" w:rsidRDefault="0030585C" w:rsidP="0030585C">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All of your principals received data regarding capacity of their school and doing walk throughs right now. They are mobilizing their SLT and engaging with them. </w:t>
      </w:r>
    </w:p>
    <w:p w14:paraId="4004B8F3" w14:textId="65732655" w:rsidR="0030585C" w:rsidRDefault="0030585C" w:rsidP="0030585C">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We are working through a lot of </w:t>
      </w:r>
      <w:r w:rsidR="00250481">
        <w:rPr>
          <w:rFonts w:ascii="Century Gothic" w:hAnsi="Century Gothic"/>
          <w:sz w:val="20"/>
          <w:szCs w:val="20"/>
        </w:rPr>
        <w:t>ambiguity</w:t>
      </w:r>
      <w:r>
        <w:rPr>
          <w:rFonts w:ascii="Century Gothic" w:hAnsi="Century Gothic"/>
          <w:sz w:val="20"/>
          <w:szCs w:val="20"/>
        </w:rPr>
        <w:t xml:space="preserve">. We are hoping to see how CDEC is influencing the Mayor and Chancellor and part of the feedback we are looking for are through surveys. The survey will give principal a lot of insight into what parents are thinking and how SLT will engage in planning. </w:t>
      </w:r>
    </w:p>
    <w:p w14:paraId="732FDEC7" w14:textId="48DD6296" w:rsidR="0030585C" w:rsidRDefault="0030585C" w:rsidP="0030585C">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We are very lucky to have our voice amplified through Mary Vaccaro and Principal Landeau sitting on many of these </w:t>
      </w:r>
      <w:r w:rsidR="00250481">
        <w:rPr>
          <w:rFonts w:ascii="Century Gothic" w:hAnsi="Century Gothic"/>
          <w:sz w:val="20"/>
          <w:szCs w:val="20"/>
        </w:rPr>
        <w:t>high-level</w:t>
      </w:r>
      <w:r>
        <w:rPr>
          <w:rFonts w:ascii="Century Gothic" w:hAnsi="Century Gothic"/>
          <w:sz w:val="20"/>
          <w:szCs w:val="20"/>
        </w:rPr>
        <w:t xml:space="preserve"> interaction at the central level. </w:t>
      </w:r>
    </w:p>
    <w:p w14:paraId="4A1F80FB" w14:textId="3AA3C069" w:rsidR="00EE4683" w:rsidRDefault="00EE4683" w:rsidP="00EE4683">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We are doing space planning right now and we are working toward walk through. If you are not able to do the walk throughs , please note that the team will share the information with you. </w:t>
      </w:r>
    </w:p>
    <w:p w14:paraId="37193F82" w14:textId="5FDE6002" w:rsidR="00EE4683" w:rsidRDefault="00EE4683" w:rsidP="00EE4683">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Anthony gave update on the RC and enrichment sites. We currently have 8 feeding sites in D26. </w:t>
      </w:r>
    </w:p>
    <w:p w14:paraId="71161C24" w14:textId="796780AD" w:rsidR="00EE4683" w:rsidRPr="00EE4683" w:rsidRDefault="00EE4683" w:rsidP="00EE4683">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Kim and Wendy provided update on the Yoga and Resume Parent Workshops.</w:t>
      </w:r>
    </w:p>
    <w:p w14:paraId="603ADD04" w14:textId="4FA2A862" w:rsidR="0030585C" w:rsidRDefault="00EE4683" w:rsidP="00EE4683">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sz w:val="20"/>
          <w:szCs w:val="20"/>
        </w:rPr>
        <w:t xml:space="preserve">UFT update- All of our chapter leaders are trained for the walk throughs. Chapter leaders are </w:t>
      </w:r>
      <w:r w:rsidR="00250481">
        <w:rPr>
          <w:rFonts w:ascii="Century Gothic" w:hAnsi="Century Gothic"/>
          <w:sz w:val="20"/>
          <w:szCs w:val="20"/>
        </w:rPr>
        <w:t>facilitating</w:t>
      </w:r>
      <w:r>
        <w:rPr>
          <w:rFonts w:ascii="Century Gothic" w:hAnsi="Century Gothic"/>
          <w:sz w:val="20"/>
          <w:szCs w:val="20"/>
        </w:rPr>
        <w:t xml:space="preserve"> </w:t>
      </w:r>
      <w:r w:rsidR="00250481">
        <w:rPr>
          <w:rFonts w:ascii="Century Gothic" w:hAnsi="Century Gothic"/>
          <w:sz w:val="20"/>
          <w:szCs w:val="20"/>
        </w:rPr>
        <w:t>questionnaires</w:t>
      </w:r>
      <w:r>
        <w:rPr>
          <w:rFonts w:ascii="Century Gothic" w:hAnsi="Century Gothic"/>
          <w:sz w:val="20"/>
          <w:szCs w:val="20"/>
        </w:rPr>
        <w:t xml:space="preserve"> for blended learning. The heroes act- we need it to pass. Fill out the census forms please.</w:t>
      </w:r>
    </w:p>
    <w:p w14:paraId="7DECD769" w14:textId="174D2DEC" w:rsidR="00EE4683" w:rsidRDefault="00EE4683" w:rsidP="00EE4683">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sz w:val="20"/>
          <w:szCs w:val="20"/>
        </w:rPr>
        <w:t>President Council update</w:t>
      </w:r>
    </w:p>
    <w:p w14:paraId="06E76904" w14:textId="7ACA1A0B" w:rsidR="00D50590" w:rsidRDefault="00D50590" w:rsidP="00EE4683">
      <w:pPr>
        <w:pStyle w:val="NormalWeb"/>
        <w:numPr>
          <w:ilvl w:val="0"/>
          <w:numId w:val="44"/>
        </w:numPr>
        <w:spacing w:before="0" w:beforeAutospacing="0" w:after="0" w:afterAutospacing="0"/>
        <w:rPr>
          <w:rFonts w:ascii="Century Gothic" w:hAnsi="Century Gothic"/>
          <w:sz w:val="20"/>
          <w:szCs w:val="20"/>
        </w:rPr>
      </w:pPr>
      <w:r w:rsidRPr="00D50590">
        <w:rPr>
          <w:rFonts w:ascii="Century Gothic" w:hAnsi="Century Gothic"/>
          <w:sz w:val="20"/>
          <w:szCs w:val="20"/>
        </w:rPr>
        <w:t>CEC26 donated $4</w:t>
      </w:r>
      <w:r>
        <w:rPr>
          <w:rFonts w:ascii="Century Gothic" w:hAnsi="Century Gothic"/>
          <w:sz w:val="20"/>
          <w:szCs w:val="20"/>
        </w:rPr>
        <w:t>6</w:t>
      </w:r>
      <w:r w:rsidRPr="00D50590">
        <w:rPr>
          <w:rFonts w:ascii="Century Gothic" w:hAnsi="Century Gothic"/>
          <w:sz w:val="20"/>
          <w:szCs w:val="20"/>
        </w:rPr>
        <w:t>00 out of our budget for students in Temporary Housing.</w:t>
      </w:r>
    </w:p>
    <w:p w14:paraId="1876091B" w14:textId="362F8E74" w:rsidR="00D50590" w:rsidRDefault="00D50590" w:rsidP="00EE4683">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sz w:val="20"/>
          <w:szCs w:val="20"/>
        </w:rPr>
        <w:t xml:space="preserve">CEC26 recognized Seth Breland. </w:t>
      </w:r>
    </w:p>
    <w:p w14:paraId="1604D454" w14:textId="17C83E39" w:rsidR="00D50590" w:rsidRPr="00D50590" w:rsidRDefault="00D50590" w:rsidP="00D50590">
      <w:pPr>
        <w:pStyle w:val="ListParagraph"/>
        <w:numPr>
          <w:ilvl w:val="0"/>
          <w:numId w:val="44"/>
        </w:numPr>
        <w:rPr>
          <w:rFonts w:ascii="Century Gothic" w:eastAsia="Times New Roman" w:hAnsi="Century Gothic" w:cs="Times New Roman"/>
          <w:sz w:val="20"/>
          <w:szCs w:val="20"/>
        </w:rPr>
      </w:pPr>
      <w:r w:rsidRPr="00D50590">
        <w:rPr>
          <w:rFonts w:ascii="Century Gothic" w:eastAsia="Times New Roman" w:hAnsi="Century Gothic" w:cs="Times New Roman"/>
          <w:sz w:val="20"/>
          <w:szCs w:val="20"/>
        </w:rPr>
        <w:t>Resolution/Statement for Admission</w:t>
      </w:r>
      <w:r>
        <w:rPr>
          <w:rFonts w:ascii="Century Gothic" w:eastAsia="Times New Roman" w:hAnsi="Century Gothic" w:cs="Times New Roman"/>
          <w:sz w:val="20"/>
          <w:szCs w:val="20"/>
        </w:rPr>
        <w:t xml:space="preserve">- The council discussed it and will work on it during the committee after getting input from our community. </w:t>
      </w:r>
    </w:p>
    <w:p w14:paraId="5978B8A7" w14:textId="580BAAEF" w:rsidR="00D50590" w:rsidRDefault="00D50590" w:rsidP="00EE4683">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sz w:val="20"/>
          <w:szCs w:val="20"/>
        </w:rPr>
        <w:t xml:space="preserve">Cassandra was appointed as the Chairperson for the community. Alan and Adriana will also be part of the committee. </w:t>
      </w:r>
    </w:p>
    <w:p w14:paraId="52A986D0" w14:textId="659D9AF2" w:rsidR="00D50590" w:rsidRDefault="00D50590" w:rsidP="00D50590">
      <w:pPr>
        <w:pStyle w:val="NormalWeb"/>
        <w:numPr>
          <w:ilvl w:val="0"/>
          <w:numId w:val="44"/>
        </w:numPr>
        <w:spacing w:before="0" w:beforeAutospacing="0" w:after="0" w:afterAutospacing="0"/>
        <w:rPr>
          <w:rFonts w:ascii="Century Gothic" w:hAnsi="Century Gothic"/>
          <w:b/>
          <w:bCs/>
          <w:sz w:val="20"/>
          <w:szCs w:val="20"/>
        </w:rPr>
      </w:pPr>
      <w:r>
        <w:rPr>
          <w:rFonts w:ascii="Century Gothic" w:hAnsi="Century Gothic"/>
          <w:b/>
          <w:bCs/>
          <w:sz w:val="20"/>
          <w:szCs w:val="20"/>
        </w:rPr>
        <w:t>Public Comment:</w:t>
      </w:r>
    </w:p>
    <w:p w14:paraId="6CB359B5" w14:textId="26706C66" w:rsidR="00D50590" w:rsidRDefault="00D50590" w:rsidP="00D5059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A parent of 4</w:t>
      </w:r>
      <w:r w:rsidRPr="00D50590">
        <w:rPr>
          <w:rFonts w:ascii="Century Gothic" w:hAnsi="Century Gothic"/>
          <w:sz w:val="20"/>
          <w:szCs w:val="20"/>
          <w:vertAlign w:val="superscript"/>
        </w:rPr>
        <w:t>th</w:t>
      </w:r>
      <w:r>
        <w:rPr>
          <w:rFonts w:ascii="Century Gothic" w:hAnsi="Century Gothic"/>
          <w:sz w:val="20"/>
          <w:szCs w:val="20"/>
        </w:rPr>
        <w:t xml:space="preserve"> grader- My concern is if we submit a letter and we have not picked a resolution, a resolution will be made for us and I suggest that we propose something before they propose </w:t>
      </w:r>
      <w:r>
        <w:rPr>
          <w:rFonts w:ascii="Century Gothic" w:hAnsi="Century Gothic"/>
          <w:sz w:val="20"/>
          <w:szCs w:val="20"/>
        </w:rPr>
        <w:lastRenderedPageBreak/>
        <w:t>anything so we can be engaged in the conversation. It should be for one year and should be only for students that will be impacted which are 4</w:t>
      </w:r>
      <w:r w:rsidRPr="00D50590">
        <w:rPr>
          <w:rFonts w:ascii="Century Gothic" w:hAnsi="Century Gothic"/>
          <w:sz w:val="20"/>
          <w:szCs w:val="20"/>
          <w:vertAlign w:val="superscript"/>
        </w:rPr>
        <w:t>th</w:t>
      </w:r>
      <w:r>
        <w:rPr>
          <w:rFonts w:ascii="Century Gothic" w:hAnsi="Century Gothic"/>
          <w:sz w:val="20"/>
          <w:szCs w:val="20"/>
        </w:rPr>
        <w:t xml:space="preserve"> and 7</w:t>
      </w:r>
      <w:r w:rsidRPr="00D50590">
        <w:rPr>
          <w:rFonts w:ascii="Century Gothic" w:hAnsi="Century Gothic"/>
          <w:sz w:val="20"/>
          <w:szCs w:val="20"/>
          <w:vertAlign w:val="superscript"/>
        </w:rPr>
        <w:t>th</w:t>
      </w:r>
      <w:r>
        <w:rPr>
          <w:rFonts w:ascii="Century Gothic" w:hAnsi="Century Gothic"/>
          <w:sz w:val="20"/>
          <w:szCs w:val="20"/>
        </w:rPr>
        <w:t xml:space="preserve"> grade families. </w:t>
      </w:r>
    </w:p>
    <w:p w14:paraId="41FB5A19" w14:textId="0F114AFE" w:rsidR="00D50590" w:rsidRDefault="00D50590" w:rsidP="00D5059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Alan suggested we partnership with Presidents’ Council regarding the resolutions. </w:t>
      </w:r>
    </w:p>
    <w:p w14:paraId="2576A5D3" w14:textId="4E630FFA" w:rsidR="00943E59" w:rsidRDefault="00943E59" w:rsidP="00D5059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David asked Daiana Iqbal about confirming the admission policies are only for 2020-2021 and Ms. Iqbal confirmed that it is only for 2020-2021. </w:t>
      </w:r>
    </w:p>
    <w:p w14:paraId="4968BC64" w14:textId="3777E642" w:rsidR="00943E59" w:rsidRDefault="00943E59" w:rsidP="00D50590">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b/>
          <w:bCs/>
          <w:sz w:val="20"/>
          <w:szCs w:val="20"/>
        </w:rPr>
        <w:t>Jim Gallagher-</w:t>
      </w:r>
      <w:r>
        <w:rPr>
          <w:rFonts w:ascii="Century Gothic" w:hAnsi="Century Gothic"/>
          <w:sz w:val="20"/>
          <w:szCs w:val="20"/>
        </w:rPr>
        <w:t xml:space="preserve"> water board will vote not to raise water rate. </w:t>
      </w:r>
    </w:p>
    <w:p w14:paraId="7A5412B1" w14:textId="485DEF0A" w:rsidR="00943E59" w:rsidRPr="00943E59" w:rsidRDefault="00943E59"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Jennifer Lanston-Can you guys hold a public comment for remote learning &amp; hybrid learning? I am on the PTA board at PS 188 and we are figuring our own </w:t>
      </w:r>
      <w:r w:rsidR="00250481">
        <w:rPr>
          <w:rFonts w:ascii="Century Gothic" w:hAnsi="Century Gothic"/>
          <w:sz w:val="20"/>
          <w:szCs w:val="20"/>
        </w:rPr>
        <w:t>process,</w:t>
      </w:r>
      <w:r>
        <w:rPr>
          <w:rFonts w:ascii="Century Gothic" w:hAnsi="Century Gothic"/>
          <w:sz w:val="20"/>
          <w:szCs w:val="20"/>
        </w:rPr>
        <w:t xml:space="preserve"> but I can say is I have mixed experience with remote learning. In the beginning , it was very little but now has moved to 1:1 setting in google classroom to assist my child. The challenge right now is keeping him focus rest of the day. ICT classes can’t be split now beca</w:t>
      </w:r>
      <w:r w:rsidRPr="00943E59">
        <w:rPr>
          <w:rFonts w:ascii="Century Gothic" w:hAnsi="Century Gothic"/>
          <w:sz w:val="20"/>
          <w:szCs w:val="20"/>
        </w:rPr>
        <w:t xml:space="preserve">use their IEP has to be changed and my child with IEP needs that focused instruction. </w:t>
      </w:r>
    </w:p>
    <w:p w14:paraId="7619C8CD" w14:textId="562091CF" w:rsidR="00943E59" w:rsidRDefault="00943E59"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Superintendent Giunta provided update about engagement at the school level and the effectiveness of </w:t>
      </w:r>
      <w:r w:rsidR="00551441">
        <w:rPr>
          <w:rFonts w:ascii="Century Gothic" w:hAnsi="Century Gothic"/>
          <w:sz w:val="20"/>
          <w:szCs w:val="20"/>
        </w:rPr>
        <w:t xml:space="preserve">providing parent feedback to your school principal directly because they are seeking those for programming purposes. </w:t>
      </w:r>
    </w:p>
    <w:p w14:paraId="73B02AE7" w14:textId="537D96EA" w:rsidR="00551441" w:rsidRDefault="00250481"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Superintendent</w:t>
      </w:r>
      <w:r w:rsidR="00551441">
        <w:rPr>
          <w:rFonts w:ascii="Century Gothic" w:hAnsi="Century Gothic"/>
          <w:sz w:val="20"/>
          <w:szCs w:val="20"/>
        </w:rPr>
        <w:t xml:space="preserve"> can present a District </w:t>
      </w:r>
      <w:r>
        <w:rPr>
          <w:rFonts w:ascii="Century Gothic" w:hAnsi="Century Gothic"/>
          <w:sz w:val="20"/>
          <w:szCs w:val="20"/>
        </w:rPr>
        <w:t>perspective</w:t>
      </w:r>
      <w:r w:rsidR="00551441">
        <w:rPr>
          <w:rFonts w:ascii="Century Gothic" w:hAnsi="Century Gothic"/>
          <w:sz w:val="20"/>
          <w:szCs w:val="20"/>
        </w:rPr>
        <w:t xml:space="preserve"> of the challenges and barriers that principals will be facing upcoming year. Our schools are very unique to their school population and programming will be very different based on their population. Unfortunately, we are not able to do District 26 approach. </w:t>
      </w:r>
    </w:p>
    <w:p w14:paraId="79904233" w14:textId="7B454EF7" w:rsidR="00551441" w:rsidRDefault="00551441"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What are the standards for hybrid learning and remote learning?</w:t>
      </w:r>
    </w:p>
    <w:p w14:paraId="11CB140C" w14:textId="5A81489D" w:rsidR="00551441" w:rsidRDefault="00250481"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Superintendent</w:t>
      </w:r>
      <w:r w:rsidR="00551441">
        <w:rPr>
          <w:rFonts w:ascii="Century Gothic" w:hAnsi="Century Gothic"/>
          <w:sz w:val="20"/>
          <w:szCs w:val="20"/>
        </w:rPr>
        <w:t xml:space="preserve"> Giunta clarified that as a school system, we will be getting much more done how we can do hybrid learning and remote learning. We are asking all parents to  put your voice out there and all things are in the table right now. We need to make it work and we need your voice to amplify the needs of our students. </w:t>
      </w:r>
    </w:p>
    <w:p w14:paraId="2F5090E8" w14:textId="0EF417A3" w:rsidR="00551441" w:rsidRDefault="00551441"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David Wong- would Danielle mind explaining what a hybrid model is and why we are going into the hybrid planning. </w:t>
      </w:r>
    </w:p>
    <w:p w14:paraId="453B7D44" w14:textId="01DCD7C2" w:rsidR="00551441" w:rsidRDefault="00551441"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Superintendent Giunta- No one wanted to go remote and no one wanted to shut </w:t>
      </w:r>
      <w:r w:rsidR="00250481">
        <w:rPr>
          <w:rFonts w:ascii="Century Gothic" w:hAnsi="Century Gothic"/>
          <w:sz w:val="20"/>
          <w:szCs w:val="20"/>
        </w:rPr>
        <w:t>down,</w:t>
      </w:r>
      <w:r>
        <w:rPr>
          <w:rFonts w:ascii="Century Gothic" w:hAnsi="Century Gothic"/>
          <w:sz w:val="20"/>
          <w:szCs w:val="20"/>
        </w:rPr>
        <w:t xml:space="preserve"> but we did it to response to a health epidemic. We learned a lot from the REC sites and how to keep the students healthy and safe while providing academic enrichments. </w:t>
      </w:r>
    </w:p>
    <w:p w14:paraId="075C124E" w14:textId="1DC37C8F" w:rsidR="00122845" w:rsidRDefault="00122845"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David Wong- I am looking at the guidelines of the building which is half the capacity. We are going to need more smaller classes and because of that we can’t have a super long day and that’s why we are having hybrid learning. </w:t>
      </w:r>
    </w:p>
    <w:p w14:paraId="6F8E2ACD" w14:textId="06E18481" w:rsidR="00122845" w:rsidRDefault="00122845"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Zully- We are concerned about remote learning and not providing live instructions. It seems like principals have no says on how they are approaching this. The union is telling </w:t>
      </w:r>
      <w:r w:rsidR="00250481">
        <w:rPr>
          <w:rFonts w:ascii="Century Gothic" w:hAnsi="Century Gothic"/>
          <w:sz w:val="20"/>
          <w:szCs w:val="20"/>
        </w:rPr>
        <w:t>us,</w:t>
      </w:r>
      <w:r>
        <w:rPr>
          <w:rFonts w:ascii="Century Gothic" w:hAnsi="Century Gothic"/>
          <w:sz w:val="20"/>
          <w:szCs w:val="20"/>
        </w:rPr>
        <w:t xml:space="preserve"> and they are not obligated to provide live instructions. Principals are not also </w:t>
      </w:r>
      <w:r w:rsidR="00250481">
        <w:rPr>
          <w:rFonts w:ascii="Century Gothic" w:hAnsi="Century Gothic"/>
          <w:sz w:val="20"/>
          <w:szCs w:val="20"/>
        </w:rPr>
        <w:t>allowed</w:t>
      </w:r>
      <w:r>
        <w:rPr>
          <w:rFonts w:ascii="Century Gothic" w:hAnsi="Century Gothic"/>
          <w:sz w:val="20"/>
          <w:szCs w:val="20"/>
        </w:rPr>
        <w:t xml:space="preserve"> to evaluate the teachers. We need to give power back to the principal. </w:t>
      </w:r>
    </w:p>
    <w:p w14:paraId="33FAD2D7" w14:textId="6CB0D580" w:rsidR="00122845" w:rsidRDefault="00122845"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District 26 has been in conversation about how to do live instructions. We are also looking into summer school instructions and we are provided with valuable information how to adjust remote learning and live instructions. Our teaching force is more prepared for remote learning and </w:t>
      </w:r>
      <w:r w:rsidR="00250481">
        <w:rPr>
          <w:rFonts w:ascii="Century Gothic" w:hAnsi="Century Gothic"/>
          <w:sz w:val="20"/>
          <w:szCs w:val="20"/>
        </w:rPr>
        <w:t>healthier</w:t>
      </w:r>
      <w:r>
        <w:rPr>
          <w:rFonts w:ascii="Century Gothic" w:hAnsi="Century Gothic"/>
          <w:sz w:val="20"/>
          <w:szCs w:val="20"/>
        </w:rPr>
        <w:t xml:space="preserve"> to start. By September, we will be in new space. We learned some amazing lessons and we stumbled but we are pulling ourselves up from the lessons we learned from Rec sites and Summer School. </w:t>
      </w:r>
    </w:p>
    <w:p w14:paraId="77F791CB" w14:textId="191B6D67" w:rsidR="00122845" w:rsidRPr="00943E59" w:rsidRDefault="00F40916" w:rsidP="00943E59">
      <w:pPr>
        <w:pStyle w:val="NormalWeb"/>
        <w:numPr>
          <w:ilvl w:val="0"/>
          <w:numId w:val="48"/>
        </w:numPr>
        <w:spacing w:before="0" w:beforeAutospacing="0" w:after="0" w:afterAutospacing="0"/>
        <w:rPr>
          <w:rFonts w:ascii="Century Gothic" w:hAnsi="Century Gothic"/>
          <w:sz w:val="20"/>
          <w:szCs w:val="20"/>
        </w:rPr>
      </w:pPr>
      <w:r>
        <w:rPr>
          <w:rFonts w:ascii="Century Gothic" w:hAnsi="Century Gothic"/>
          <w:sz w:val="20"/>
          <w:szCs w:val="20"/>
        </w:rPr>
        <w:t xml:space="preserve">Cathy Grodsky- She reminded the President Council and our PTA leaders have been advocating more live instructions. </w:t>
      </w:r>
    </w:p>
    <w:p w14:paraId="5142192B" w14:textId="670BB3DE" w:rsidR="0008507D" w:rsidRDefault="0008507D" w:rsidP="005152EF">
      <w:pPr>
        <w:rPr>
          <w:rFonts w:ascii="Century Gothic" w:hAnsi="Century Gothic"/>
          <w:i/>
          <w:sz w:val="20"/>
          <w:szCs w:val="20"/>
        </w:rPr>
      </w:pPr>
    </w:p>
    <w:p w14:paraId="738D6813" w14:textId="5F303CEC" w:rsidR="00F40916" w:rsidRDefault="00F40916" w:rsidP="005152EF">
      <w:pPr>
        <w:rPr>
          <w:rFonts w:ascii="Century Gothic" w:hAnsi="Century Gothic"/>
          <w:i/>
          <w:sz w:val="20"/>
          <w:szCs w:val="20"/>
        </w:rPr>
      </w:pPr>
      <w:r>
        <w:rPr>
          <w:rFonts w:ascii="Century Gothic" w:hAnsi="Century Gothic"/>
          <w:i/>
          <w:sz w:val="20"/>
          <w:szCs w:val="20"/>
        </w:rPr>
        <w:t xml:space="preserve">Adriana Aviles motioned to adjourn meeting at 8:56 PM. </w:t>
      </w:r>
    </w:p>
    <w:p w14:paraId="618D3D5A" w14:textId="77777777" w:rsidR="00F40916" w:rsidRDefault="00F40916" w:rsidP="00F40916">
      <w:pPr>
        <w:pStyle w:val="NormalWeb"/>
        <w:spacing w:before="0" w:beforeAutospacing="0" w:after="0" w:afterAutospacing="0"/>
        <w:rPr>
          <w:rFonts w:ascii="Century Gothic" w:hAnsi="Century Gothic"/>
          <w:sz w:val="20"/>
          <w:szCs w:val="20"/>
        </w:rPr>
      </w:pPr>
    </w:p>
    <w:p w14:paraId="722A979C" w14:textId="263AFAA2" w:rsidR="00F40916" w:rsidRPr="00F40916" w:rsidRDefault="00F40916" w:rsidP="00F40916">
      <w:pPr>
        <w:pStyle w:val="NormalWeb"/>
        <w:numPr>
          <w:ilvl w:val="0"/>
          <w:numId w:val="44"/>
        </w:numPr>
        <w:spacing w:before="0" w:beforeAutospacing="0" w:after="0" w:afterAutospacing="0"/>
        <w:rPr>
          <w:rFonts w:ascii="Century Gothic" w:hAnsi="Century Gothic"/>
          <w:sz w:val="20"/>
          <w:szCs w:val="20"/>
        </w:rPr>
      </w:pPr>
      <w:r w:rsidRPr="001B46B6">
        <w:rPr>
          <w:rFonts w:ascii="Century Gothic" w:hAnsi="Century Gothic"/>
          <w:b/>
          <w:bCs/>
          <w:sz w:val="20"/>
          <w:szCs w:val="20"/>
          <w:u w:val="single"/>
        </w:rPr>
        <w:t>Minutes</w:t>
      </w:r>
      <w:r w:rsidRPr="001B46B6">
        <w:rPr>
          <w:rFonts w:ascii="Century Gothic" w:hAnsi="Century Gothic"/>
          <w:b/>
          <w:bCs/>
          <w:sz w:val="20"/>
          <w:szCs w:val="20"/>
        </w:rPr>
        <w:t xml:space="preserve"> </w:t>
      </w:r>
      <w:r>
        <w:rPr>
          <w:rFonts w:ascii="Century Gothic" w:hAnsi="Century Gothic"/>
          <w:sz w:val="20"/>
          <w:szCs w:val="20"/>
        </w:rPr>
        <w:t xml:space="preserve">were reviewed for </w:t>
      </w:r>
      <w:r>
        <w:rPr>
          <w:rFonts w:ascii="Century Gothic" w:hAnsi="Century Gothic"/>
          <w:sz w:val="20"/>
          <w:szCs w:val="20"/>
        </w:rPr>
        <w:t>May 18</w:t>
      </w:r>
      <w:r w:rsidRPr="00F40916">
        <w:rPr>
          <w:rFonts w:ascii="Century Gothic" w:hAnsi="Century Gothic"/>
          <w:sz w:val="20"/>
          <w:szCs w:val="20"/>
          <w:vertAlign w:val="superscript"/>
        </w:rPr>
        <w:t>th</w:t>
      </w:r>
      <w:r>
        <w:rPr>
          <w:rFonts w:ascii="Century Gothic" w:hAnsi="Century Gothic"/>
          <w:sz w:val="20"/>
          <w:szCs w:val="20"/>
        </w:rPr>
        <w:t xml:space="preserve"> and May 27</w:t>
      </w:r>
      <w:r w:rsidRPr="00F40916">
        <w:rPr>
          <w:rFonts w:ascii="Century Gothic" w:hAnsi="Century Gothic"/>
          <w:sz w:val="20"/>
          <w:szCs w:val="20"/>
          <w:vertAlign w:val="superscript"/>
        </w:rPr>
        <w:t>th</w:t>
      </w:r>
      <w:r>
        <w:rPr>
          <w:rFonts w:ascii="Century Gothic" w:hAnsi="Century Gothic"/>
          <w:sz w:val="20"/>
          <w:szCs w:val="20"/>
        </w:rPr>
        <w:t xml:space="preserve">, 2020 Meeting. Alan Ong motioned to pass the minutes. Motioned passed unanimously. </w:t>
      </w:r>
    </w:p>
    <w:p w14:paraId="5B2CE719" w14:textId="53224F83" w:rsidR="00F40916" w:rsidRDefault="00F40916" w:rsidP="00F40916">
      <w:pPr>
        <w:pStyle w:val="NormalWeb"/>
        <w:numPr>
          <w:ilvl w:val="0"/>
          <w:numId w:val="44"/>
        </w:numPr>
        <w:spacing w:before="0" w:beforeAutospacing="0" w:after="0" w:afterAutospacing="0"/>
        <w:rPr>
          <w:rFonts w:ascii="Century Gothic" w:hAnsi="Century Gothic"/>
          <w:sz w:val="20"/>
          <w:szCs w:val="20"/>
        </w:rPr>
      </w:pPr>
      <w:r w:rsidRPr="001B46B6">
        <w:rPr>
          <w:rFonts w:ascii="Century Gothic" w:hAnsi="Century Gothic"/>
          <w:b/>
          <w:bCs/>
          <w:sz w:val="20"/>
          <w:szCs w:val="20"/>
          <w:u w:val="single"/>
        </w:rPr>
        <w:t>Budget Review-</w:t>
      </w:r>
      <w:r>
        <w:rPr>
          <w:rFonts w:ascii="Century Gothic" w:hAnsi="Century Gothic"/>
          <w:sz w:val="20"/>
          <w:szCs w:val="20"/>
        </w:rPr>
        <w:t xml:space="preserve"> John Gavros motioned to approve budget (see addendum b) . Motioned passed unanimously. </w:t>
      </w:r>
      <w:r>
        <w:rPr>
          <w:rFonts w:ascii="Century Gothic" w:hAnsi="Century Gothic"/>
          <w:sz w:val="20"/>
          <w:szCs w:val="20"/>
        </w:rPr>
        <w:t xml:space="preserve"> See addendum A. </w:t>
      </w:r>
    </w:p>
    <w:p w14:paraId="66514594" w14:textId="7469A360" w:rsidR="00F40916" w:rsidRDefault="00F40916" w:rsidP="00F40916">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b/>
          <w:bCs/>
          <w:sz w:val="20"/>
          <w:szCs w:val="20"/>
          <w:u w:val="single"/>
        </w:rPr>
        <w:t xml:space="preserve">Annual Meeting and CEC Meeting: </w:t>
      </w:r>
      <w:r>
        <w:rPr>
          <w:rFonts w:ascii="Century Gothic" w:hAnsi="Century Gothic"/>
          <w:sz w:val="20"/>
          <w:szCs w:val="20"/>
        </w:rPr>
        <w:t xml:space="preserve"> Council voted on Annual Meeting July 2, 2020 and Business and Calendar Meeting is scheduled for July 23, 2020. Motion passed unanimously. </w:t>
      </w:r>
    </w:p>
    <w:p w14:paraId="13AD821A" w14:textId="1F2726DA" w:rsidR="00250481" w:rsidRDefault="00250481" w:rsidP="00F40916">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b/>
          <w:bCs/>
          <w:sz w:val="20"/>
          <w:szCs w:val="20"/>
          <w:u w:val="single"/>
        </w:rPr>
        <w:lastRenderedPageBreak/>
        <w:t>President’s Report-</w:t>
      </w:r>
      <w:r>
        <w:rPr>
          <w:rFonts w:ascii="Century Gothic" w:hAnsi="Century Gothic"/>
          <w:b/>
          <w:bCs/>
          <w:sz w:val="20"/>
          <w:szCs w:val="20"/>
        </w:rPr>
        <w:t xml:space="preserve"> </w:t>
      </w:r>
      <w:r>
        <w:rPr>
          <w:rFonts w:ascii="Century Gothic" w:hAnsi="Century Gothic"/>
          <w:sz w:val="20"/>
          <w:szCs w:val="20"/>
        </w:rPr>
        <w:t xml:space="preserve">Adriana spoke about ECC and not participating in the ECC meeting because their mission has changed. Cassandra mentioned that we should be in all the table. Discussion took place regarding the change in ECC. </w:t>
      </w:r>
    </w:p>
    <w:p w14:paraId="3C0A4B9E" w14:textId="11EB4B59" w:rsidR="00250481" w:rsidRPr="00250481" w:rsidRDefault="00250481" w:rsidP="00F40916">
      <w:pPr>
        <w:pStyle w:val="NormalWeb"/>
        <w:numPr>
          <w:ilvl w:val="0"/>
          <w:numId w:val="44"/>
        </w:numPr>
        <w:spacing w:before="0" w:beforeAutospacing="0" w:after="0" w:afterAutospacing="0"/>
        <w:rPr>
          <w:rFonts w:ascii="Century Gothic" w:hAnsi="Century Gothic"/>
          <w:sz w:val="20"/>
          <w:szCs w:val="20"/>
        </w:rPr>
      </w:pPr>
      <w:r>
        <w:rPr>
          <w:rFonts w:ascii="Century Gothic" w:hAnsi="Century Gothic"/>
          <w:b/>
          <w:bCs/>
          <w:sz w:val="20"/>
          <w:szCs w:val="20"/>
        </w:rPr>
        <w:t>Adriana Aviles motioned to enter into executive session to discuss Superintendent Report. Dilip Nath seconded the motion and motion passed unanimously.</w:t>
      </w:r>
    </w:p>
    <w:p w14:paraId="0AB65B3E" w14:textId="4E12849C" w:rsidR="00250481" w:rsidRDefault="00250481" w:rsidP="00250481">
      <w:pPr>
        <w:pStyle w:val="NormalWeb"/>
        <w:spacing w:before="0" w:beforeAutospacing="0" w:after="0" w:afterAutospacing="0"/>
        <w:ind w:left="360"/>
        <w:rPr>
          <w:rFonts w:ascii="Century Gothic" w:hAnsi="Century Gothic"/>
          <w:sz w:val="20"/>
          <w:szCs w:val="20"/>
        </w:rPr>
      </w:pPr>
      <w:r>
        <w:rPr>
          <w:rFonts w:ascii="Century Gothic" w:hAnsi="Century Gothic"/>
          <w:b/>
          <w:bCs/>
          <w:sz w:val="20"/>
          <w:szCs w:val="20"/>
        </w:rPr>
        <w:t xml:space="preserve">Meeting adjourned at 10:00 PM. </w:t>
      </w:r>
    </w:p>
    <w:p w14:paraId="7CEF1CF1" w14:textId="7C36542A" w:rsidR="00250481" w:rsidRDefault="00250481" w:rsidP="00250481">
      <w:pPr>
        <w:pStyle w:val="NormalWeb"/>
        <w:spacing w:before="0" w:beforeAutospacing="0" w:after="0" w:afterAutospacing="0"/>
        <w:rPr>
          <w:rFonts w:ascii="Century Gothic" w:hAnsi="Century Gothic"/>
          <w:sz w:val="20"/>
          <w:szCs w:val="20"/>
        </w:rPr>
      </w:pPr>
    </w:p>
    <w:p w14:paraId="4B47D0F5" w14:textId="1D283108" w:rsidR="00250481" w:rsidRDefault="00250481" w:rsidP="00250481">
      <w:pPr>
        <w:pStyle w:val="NormalWeb"/>
        <w:spacing w:before="0" w:beforeAutospacing="0" w:after="0" w:afterAutospacing="0"/>
        <w:rPr>
          <w:rFonts w:ascii="Century Gothic" w:hAnsi="Century Gothic"/>
          <w:sz w:val="20"/>
          <w:szCs w:val="20"/>
        </w:rPr>
      </w:pPr>
    </w:p>
    <w:p w14:paraId="7FA1141B" w14:textId="710B07E2" w:rsidR="00F40916" w:rsidRDefault="00F40916" w:rsidP="005152EF">
      <w:pPr>
        <w:rPr>
          <w:rFonts w:ascii="Century Gothic" w:hAnsi="Century Gothic"/>
          <w:i/>
          <w:sz w:val="20"/>
          <w:szCs w:val="20"/>
        </w:rPr>
      </w:pPr>
    </w:p>
    <w:p w14:paraId="63A25974" w14:textId="4DC67FD1" w:rsidR="00F40916" w:rsidRDefault="00F40916" w:rsidP="005152EF">
      <w:pPr>
        <w:rPr>
          <w:rFonts w:ascii="Century Gothic" w:hAnsi="Century Gothic"/>
          <w:i/>
          <w:sz w:val="20"/>
          <w:szCs w:val="20"/>
        </w:rPr>
      </w:pPr>
      <w:r>
        <w:rPr>
          <w:rFonts w:ascii="Century Gothic" w:hAnsi="Century Gothic"/>
          <w:i/>
          <w:sz w:val="20"/>
          <w:szCs w:val="20"/>
        </w:rPr>
        <w:t xml:space="preserve">Addendum A- </w:t>
      </w:r>
    </w:p>
    <w:p w14:paraId="7447035D" w14:textId="78CE44A3" w:rsidR="00F40916" w:rsidRPr="005152EF" w:rsidRDefault="00F40916" w:rsidP="005152EF">
      <w:pPr>
        <w:rPr>
          <w:rFonts w:ascii="Century Gothic" w:hAnsi="Century Gothic"/>
          <w:i/>
          <w:sz w:val="20"/>
          <w:szCs w:val="20"/>
        </w:rPr>
      </w:pPr>
      <w:r w:rsidRPr="00F40916">
        <w:drawing>
          <wp:inline distT="0" distB="0" distL="0" distR="0" wp14:anchorId="06560086" wp14:editId="7403B869">
            <wp:extent cx="6858000" cy="2186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2186940"/>
                    </a:xfrm>
                    <a:prstGeom prst="rect">
                      <a:avLst/>
                    </a:prstGeom>
                    <a:noFill/>
                    <a:ln>
                      <a:noFill/>
                    </a:ln>
                  </pic:spPr>
                </pic:pic>
              </a:graphicData>
            </a:graphic>
          </wp:inline>
        </w:drawing>
      </w:r>
    </w:p>
    <w:sectPr w:rsidR="00F40916" w:rsidRPr="005152EF" w:rsidSect="00171E87">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79ED" w14:textId="77777777" w:rsidR="001956E7" w:rsidRDefault="001956E7" w:rsidP="00EA66C6">
      <w:pPr>
        <w:spacing w:after="0" w:line="240" w:lineRule="auto"/>
      </w:pPr>
      <w:r>
        <w:separator/>
      </w:r>
    </w:p>
  </w:endnote>
  <w:endnote w:type="continuationSeparator" w:id="0">
    <w:p w14:paraId="7E78B0DC" w14:textId="77777777" w:rsidR="001956E7" w:rsidRDefault="001956E7" w:rsidP="00EA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00452"/>
      <w:docPartObj>
        <w:docPartGallery w:val="Page Numbers (Bottom of Page)"/>
        <w:docPartUnique/>
      </w:docPartObj>
    </w:sdtPr>
    <w:sdtEndPr>
      <w:rPr>
        <w:noProof/>
      </w:rPr>
    </w:sdtEndPr>
    <w:sdtContent>
      <w:p w14:paraId="21E961BC" w14:textId="77777777" w:rsidR="00EA66C6" w:rsidRDefault="00EA66C6">
        <w:pPr>
          <w:pStyle w:val="Footer"/>
          <w:jc w:val="right"/>
        </w:pPr>
        <w:r>
          <w:fldChar w:fldCharType="begin"/>
        </w:r>
        <w:r>
          <w:instrText xml:space="preserve"> PAGE   \* MERGEFORMAT </w:instrText>
        </w:r>
        <w:r>
          <w:fldChar w:fldCharType="separate"/>
        </w:r>
        <w:r w:rsidR="009B3DF6">
          <w:rPr>
            <w:noProof/>
          </w:rPr>
          <w:t>3</w:t>
        </w:r>
        <w:r>
          <w:rPr>
            <w:noProof/>
          </w:rPr>
          <w:fldChar w:fldCharType="end"/>
        </w:r>
      </w:p>
    </w:sdtContent>
  </w:sdt>
  <w:p w14:paraId="11573846" w14:textId="77777777" w:rsidR="00EA66C6" w:rsidRDefault="00EA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ED227" w14:textId="77777777" w:rsidR="001956E7" w:rsidRDefault="001956E7" w:rsidP="00EA66C6">
      <w:pPr>
        <w:spacing w:after="0" w:line="240" w:lineRule="auto"/>
      </w:pPr>
      <w:r>
        <w:separator/>
      </w:r>
    </w:p>
  </w:footnote>
  <w:footnote w:type="continuationSeparator" w:id="0">
    <w:p w14:paraId="424A7A95" w14:textId="77777777" w:rsidR="001956E7" w:rsidRDefault="001956E7" w:rsidP="00EA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661901"/>
      <w:docPartObj>
        <w:docPartGallery w:val="Watermarks"/>
        <w:docPartUnique/>
      </w:docPartObj>
    </w:sdtPr>
    <w:sdtEndPr/>
    <w:sdtContent>
      <w:p w14:paraId="79FB10BB" w14:textId="77777777" w:rsidR="00EA66C6" w:rsidRDefault="001956E7">
        <w:pPr>
          <w:pStyle w:val="Header"/>
        </w:pPr>
        <w:r>
          <w:rPr>
            <w:noProof/>
          </w:rPr>
          <w:pict w14:anchorId="74F47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A51"/>
    <w:multiLevelType w:val="hybridMultilevel"/>
    <w:tmpl w:val="0AF6BF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70A8"/>
    <w:multiLevelType w:val="hybridMultilevel"/>
    <w:tmpl w:val="968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49C8"/>
    <w:multiLevelType w:val="hybridMultilevel"/>
    <w:tmpl w:val="A532ED58"/>
    <w:lvl w:ilvl="0" w:tplc="6A9AEDB4">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53188D"/>
    <w:multiLevelType w:val="hybridMultilevel"/>
    <w:tmpl w:val="FBB040E8"/>
    <w:lvl w:ilvl="0" w:tplc="5C6C2C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C3EFA"/>
    <w:multiLevelType w:val="hybridMultilevel"/>
    <w:tmpl w:val="0396142E"/>
    <w:lvl w:ilvl="0" w:tplc="6A3A9348">
      <w:start w:val="1"/>
      <w:numFmt w:val="upperRoman"/>
      <w:lvlText w:val="%1."/>
      <w:lvlJc w:val="righ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2369D"/>
    <w:multiLevelType w:val="hybridMultilevel"/>
    <w:tmpl w:val="29AE4632"/>
    <w:lvl w:ilvl="0" w:tplc="94FE511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086D"/>
    <w:multiLevelType w:val="hybridMultilevel"/>
    <w:tmpl w:val="0160F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1933"/>
    <w:multiLevelType w:val="hybridMultilevel"/>
    <w:tmpl w:val="C8060266"/>
    <w:lvl w:ilvl="0" w:tplc="A8D8DBE6">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58433F"/>
    <w:multiLevelType w:val="hybridMultilevel"/>
    <w:tmpl w:val="8610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A0127"/>
    <w:multiLevelType w:val="hybridMultilevel"/>
    <w:tmpl w:val="98FC83D2"/>
    <w:lvl w:ilvl="0" w:tplc="FBACB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A4ABF"/>
    <w:multiLevelType w:val="hybridMultilevel"/>
    <w:tmpl w:val="99BADA74"/>
    <w:lvl w:ilvl="0" w:tplc="E45C26D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4F3692"/>
    <w:multiLevelType w:val="hybridMultilevel"/>
    <w:tmpl w:val="E1DA0FD0"/>
    <w:lvl w:ilvl="0" w:tplc="A02C64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3173C3"/>
    <w:multiLevelType w:val="hybridMultilevel"/>
    <w:tmpl w:val="DBFABE32"/>
    <w:lvl w:ilvl="0" w:tplc="38BCF5CA">
      <w:start w:val="6"/>
      <w:numFmt w:val="bullet"/>
      <w:lvlText w:val="-"/>
      <w:lvlJc w:val="left"/>
      <w:pPr>
        <w:ind w:left="1080" w:hanging="360"/>
      </w:pPr>
      <w:rPr>
        <w:rFonts w:ascii="Century Gothic" w:eastAsia="Times New Roman"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370803"/>
    <w:multiLevelType w:val="hybridMultilevel"/>
    <w:tmpl w:val="CB0C09DC"/>
    <w:lvl w:ilvl="0" w:tplc="E45C26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F3254BD"/>
    <w:multiLevelType w:val="hybridMultilevel"/>
    <w:tmpl w:val="8F7884CC"/>
    <w:lvl w:ilvl="0" w:tplc="0CE28B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AF6CD8"/>
    <w:multiLevelType w:val="hybridMultilevel"/>
    <w:tmpl w:val="9638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C32A6"/>
    <w:multiLevelType w:val="hybridMultilevel"/>
    <w:tmpl w:val="DCCAD1AE"/>
    <w:lvl w:ilvl="0" w:tplc="8B9A01D4">
      <w:start w:val="6"/>
      <w:numFmt w:val="bullet"/>
      <w:lvlText w:val="-"/>
      <w:lvlJc w:val="left"/>
      <w:pPr>
        <w:ind w:left="1080" w:hanging="360"/>
      </w:pPr>
      <w:rPr>
        <w:rFonts w:ascii="Century Gothic" w:eastAsia="Times New Roman" w:hAnsi="Century Gothic"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936705"/>
    <w:multiLevelType w:val="hybridMultilevel"/>
    <w:tmpl w:val="BBEE50F2"/>
    <w:lvl w:ilvl="0" w:tplc="BB3EAC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47E86"/>
    <w:multiLevelType w:val="hybridMultilevel"/>
    <w:tmpl w:val="D360B692"/>
    <w:lvl w:ilvl="0" w:tplc="28165C5C">
      <w:start w:val="5"/>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297720"/>
    <w:multiLevelType w:val="hybridMultilevel"/>
    <w:tmpl w:val="2A36D214"/>
    <w:lvl w:ilvl="0" w:tplc="D5AE3492">
      <w:start w:val="2087"/>
      <w:numFmt w:val="bullet"/>
      <w:lvlText w:val="-"/>
      <w:lvlJc w:val="left"/>
      <w:pPr>
        <w:ind w:left="1080" w:hanging="360"/>
      </w:pPr>
      <w:rPr>
        <w:rFonts w:ascii="Century Gothic" w:eastAsiaTheme="minorEastAsia"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655E0A"/>
    <w:multiLevelType w:val="hybridMultilevel"/>
    <w:tmpl w:val="A89CF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F3EA0"/>
    <w:multiLevelType w:val="hybridMultilevel"/>
    <w:tmpl w:val="884A1ECA"/>
    <w:lvl w:ilvl="0" w:tplc="3F786D10">
      <w:numFmt w:val="bullet"/>
      <w:lvlText w:val="-"/>
      <w:lvlJc w:val="left"/>
      <w:pPr>
        <w:ind w:left="720" w:hanging="360"/>
      </w:pPr>
      <w:rPr>
        <w:rFonts w:ascii="Century Gothic" w:eastAsia="Times New Roman" w:hAnsi="Century Gothic"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779A"/>
    <w:multiLevelType w:val="hybridMultilevel"/>
    <w:tmpl w:val="0D3AE0EA"/>
    <w:lvl w:ilvl="0" w:tplc="7770958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F4A40"/>
    <w:multiLevelType w:val="hybridMultilevel"/>
    <w:tmpl w:val="40AA4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06F5"/>
    <w:multiLevelType w:val="hybridMultilevel"/>
    <w:tmpl w:val="3E0A92EE"/>
    <w:lvl w:ilvl="0" w:tplc="1094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2B4BE3"/>
    <w:multiLevelType w:val="hybridMultilevel"/>
    <w:tmpl w:val="115A02B6"/>
    <w:lvl w:ilvl="0" w:tplc="FB080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F645B5"/>
    <w:multiLevelType w:val="hybridMultilevel"/>
    <w:tmpl w:val="C85637E2"/>
    <w:lvl w:ilvl="0" w:tplc="16621AE2">
      <w:numFmt w:val="bullet"/>
      <w:lvlText w:val="-"/>
      <w:lvlJc w:val="left"/>
      <w:pPr>
        <w:ind w:left="1170" w:hanging="360"/>
      </w:pPr>
      <w:rPr>
        <w:rFonts w:ascii="Century Gothic" w:eastAsiaTheme="minorEastAsia" w:hAnsi="Century Gothic"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C2F57"/>
    <w:multiLevelType w:val="hybridMultilevel"/>
    <w:tmpl w:val="2CC04E54"/>
    <w:lvl w:ilvl="0" w:tplc="6F5A6CF0">
      <w:start w:val="1"/>
      <w:numFmt w:val="decimal"/>
      <w:lvlText w:val="%1)"/>
      <w:lvlJc w:val="left"/>
      <w:pPr>
        <w:ind w:left="420" w:hanging="360"/>
      </w:pPr>
      <w:rPr>
        <w:rFonts w:ascii="Century Gothic" w:eastAsiaTheme="minorHAnsi" w:hAnsi="Century Gothic" w:cstheme="minorBidi"/>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B7E3E64"/>
    <w:multiLevelType w:val="hybridMultilevel"/>
    <w:tmpl w:val="FD4E5A20"/>
    <w:lvl w:ilvl="0" w:tplc="D28E496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36C0203"/>
    <w:multiLevelType w:val="hybridMultilevel"/>
    <w:tmpl w:val="D4F08152"/>
    <w:lvl w:ilvl="0" w:tplc="99F6E36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4071A7D"/>
    <w:multiLevelType w:val="hybridMultilevel"/>
    <w:tmpl w:val="E8BC379C"/>
    <w:lvl w:ilvl="0" w:tplc="BFFA5002">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542432"/>
    <w:multiLevelType w:val="hybridMultilevel"/>
    <w:tmpl w:val="F93C2226"/>
    <w:lvl w:ilvl="0" w:tplc="825EE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7F64F9"/>
    <w:multiLevelType w:val="hybridMultilevel"/>
    <w:tmpl w:val="4244BD44"/>
    <w:lvl w:ilvl="0" w:tplc="DD5A6376">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D71BF"/>
    <w:multiLevelType w:val="hybridMultilevel"/>
    <w:tmpl w:val="A6906432"/>
    <w:lvl w:ilvl="0" w:tplc="29D88922">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770CE"/>
    <w:multiLevelType w:val="hybridMultilevel"/>
    <w:tmpl w:val="42E6D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90BD0"/>
    <w:multiLevelType w:val="hybridMultilevel"/>
    <w:tmpl w:val="7E2A9E8A"/>
    <w:lvl w:ilvl="0" w:tplc="0BA658DC">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4E750A"/>
    <w:multiLevelType w:val="hybridMultilevel"/>
    <w:tmpl w:val="1284A204"/>
    <w:lvl w:ilvl="0" w:tplc="24260D00">
      <w:start w:val="2087"/>
      <w:numFmt w:val="bullet"/>
      <w:lvlText w:val="-"/>
      <w:lvlJc w:val="left"/>
      <w:pPr>
        <w:ind w:left="900" w:hanging="360"/>
      </w:pPr>
      <w:rPr>
        <w:rFonts w:ascii="Century Gothic" w:eastAsiaTheme="minorEastAsia" w:hAnsi="Century Gothic"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E673C97"/>
    <w:multiLevelType w:val="hybridMultilevel"/>
    <w:tmpl w:val="66DED65E"/>
    <w:lvl w:ilvl="0" w:tplc="DB0271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933543"/>
    <w:multiLevelType w:val="hybridMultilevel"/>
    <w:tmpl w:val="9D4012B2"/>
    <w:lvl w:ilvl="0" w:tplc="8FC266DC">
      <w:start w:val="61"/>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2B5E6B"/>
    <w:multiLevelType w:val="hybridMultilevel"/>
    <w:tmpl w:val="B422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E1AB4"/>
    <w:multiLevelType w:val="hybridMultilevel"/>
    <w:tmpl w:val="50A8BD24"/>
    <w:lvl w:ilvl="0" w:tplc="B3C2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3B3628"/>
    <w:multiLevelType w:val="hybridMultilevel"/>
    <w:tmpl w:val="3A3EB08A"/>
    <w:lvl w:ilvl="0" w:tplc="15B65AE2">
      <w:start w:val="1"/>
      <w:numFmt w:val="upperLetter"/>
      <w:lvlText w:val="%1)"/>
      <w:lvlJc w:val="left"/>
      <w:pPr>
        <w:ind w:left="720" w:hanging="360"/>
      </w:pPr>
      <w:rPr>
        <w:rFonts w:ascii="Century Gothic" w:eastAsia="Times New Roman" w:hAnsi="Century Gothic" w:cs="Times New Roman"/>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E18EA"/>
    <w:multiLevelType w:val="hybridMultilevel"/>
    <w:tmpl w:val="3F52A53E"/>
    <w:lvl w:ilvl="0" w:tplc="DACC673E">
      <w:start w:val="3"/>
      <w:numFmt w:val="bullet"/>
      <w:lvlText w:val="-"/>
      <w:lvlJc w:val="left"/>
      <w:pPr>
        <w:ind w:left="720" w:hanging="360"/>
      </w:pPr>
      <w:rPr>
        <w:rFonts w:ascii="Century Gothic" w:eastAsia="Times New Roman" w:hAnsi="Century Gothic"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730DE"/>
    <w:multiLevelType w:val="hybridMultilevel"/>
    <w:tmpl w:val="6E123EE6"/>
    <w:lvl w:ilvl="0" w:tplc="17521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F05D2"/>
    <w:multiLevelType w:val="hybridMultilevel"/>
    <w:tmpl w:val="6E6C9BC6"/>
    <w:lvl w:ilvl="0" w:tplc="6B088548">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D154F"/>
    <w:multiLevelType w:val="hybridMultilevel"/>
    <w:tmpl w:val="BD68EDEC"/>
    <w:lvl w:ilvl="0" w:tplc="368C0BEA">
      <w:start w:val="9"/>
      <w:numFmt w:val="bullet"/>
      <w:lvlText w:val="-"/>
      <w:lvlJc w:val="left"/>
      <w:pPr>
        <w:ind w:left="720" w:hanging="360"/>
      </w:pPr>
      <w:rPr>
        <w:rFonts w:ascii="Century Gothic" w:eastAsia="Times New Roman" w:hAnsi="Century Gothic"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D6EC0"/>
    <w:multiLevelType w:val="hybridMultilevel"/>
    <w:tmpl w:val="1918ED40"/>
    <w:lvl w:ilvl="0" w:tplc="293C4F0C">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56D04"/>
    <w:multiLevelType w:val="hybridMultilevel"/>
    <w:tmpl w:val="5CCA13A0"/>
    <w:lvl w:ilvl="0" w:tplc="3C4E0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0"/>
  </w:num>
  <w:num w:numId="4">
    <w:abstractNumId w:val="34"/>
  </w:num>
  <w:num w:numId="5">
    <w:abstractNumId w:val="10"/>
  </w:num>
  <w:num w:numId="6">
    <w:abstractNumId w:val="14"/>
  </w:num>
  <w:num w:numId="7">
    <w:abstractNumId w:val="3"/>
  </w:num>
  <w:num w:numId="8">
    <w:abstractNumId w:val="32"/>
  </w:num>
  <w:num w:numId="9">
    <w:abstractNumId w:val="41"/>
  </w:num>
  <w:num w:numId="10">
    <w:abstractNumId w:val="1"/>
  </w:num>
  <w:num w:numId="11">
    <w:abstractNumId w:val="21"/>
  </w:num>
  <w:num w:numId="12">
    <w:abstractNumId w:val="28"/>
  </w:num>
  <w:num w:numId="13">
    <w:abstractNumId w:val="29"/>
  </w:num>
  <w:num w:numId="14">
    <w:abstractNumId w:val="26"/>
  </w:num>
  <w:num w:numId="15">
    <w:abstractNumId w:val="35"/>
  </w:num>
  <w:num w:numId="16">
    <w:abstractNumId w:val="5"/>
  </w:num>
  <w:num w:numId="17">
    <w:abstractNumId w:val="15"/>
  </w:num>
  <w:num w:numId="18">
    <w:abstractNumId w:val="43"/>
  </w:num>
  <w:num w:numId="19">
    <w:abstractNumId w:val="17"/>
  </w:num>
  <w:num w:numId="20">
    <w:abstractNumId w:val="8"/>
  </w:num>
  <w:num w:numId="21">
    <w:abstractNumId w:val="48"/>
  </w:num>
  <w:num w:numId="22">
    <w:abstractNumId w:val="24"/>
  </w:num>
  <w:num w:numId="23">
    <w:abstractNumId w:val="42"/>
  </w:num>
  <w:num w:numId="24">
    <w:abstractNumId w:val="11"/>
  </w:num>
  <w:num w:numId="25">
    <w:abstractNumId w:val="44"/>
  </w:num>
  <w:num w:numId="26">
    <w:abstractNumId w:val="38"/>
  </w:num>
  <w:num w:numId="27">
    <w:abstractNumId w:val="12"/>
  </w:num>
  <w:num w:numId="28">
    <w:abstractNumId w:val="9"/>
  </w:num>
  <w:num w:numId="29">
    <w:abstractNumId w:val="30"/>
  </w:num>
  <w:num w:numId="30">
    <w:abstractNumId w:val="27"/>
  </w:num>
  <w:num w:numId="31">
    <w:abstractNumId w:val="23"/>
  </w:num>
  <w:num w:numId="32">
    <w:abstractNumId w:val="47"/>
  </w:num>
  <w:num w:numId="33">
    <w:abstractNumId w:val="46"/>
  </w:num>
  <w:num w:numId="34">
    <w:abstractNumId w:val="39"/>
  </w:num>
  <w:num w:numId="35">
    <w:abstractNumId w:val="18"/>
  </w:num>
  <w:num w:numId="36">
    <w:abstractNumId w:val="22"/>
  </w:num>
  <w:num w:numId="37">
    <w:abstractNumId w:val="33"/>
  </w:num>
  <w:num w:numId="38">
    <w:abstractNumId w:val="31"/>
  </w:num>
  <w:num w:numId="39">
    <w:abstractNumId w:val="7"/>
  </w:num>
  <w:num w:numId="40">
    <w:abstractNumId w:val="25"/>
  </w:num>
  <w:num w:numId="41">
    <w:abstractNumId w:val="40"/>
  </w:num>
  <w:num w:numId="42">
    <w:abstractNumId w:val="19"/>
  </w:num>
  <w:num w:numId="43">
    <w:abstractNumId w:val="37"/>
  </w:num>
  <w:num w:numId="44">
    <w:abstractNumId w:val="45"/>
  </w:num>
  <w:num w:numId="45">
    <w:abstractNumId w:val="2"/>
  </w:num>
  <w:num w:numId="46">
    <w:abstractNumId w:val="16"/>
  </w:num>
  <w:num w:numId="47">
    <w:abstractNumId w:val="20"/>
  </w:num>
  <w:num w:numId="48">
    <w:abstractNumId w:val="3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2611"/>
    <w:rsid w:val="00004325"/>
    <w:rsid w:val="00007333"/>
    <w:rsid w:val="00011E9E"/>
    <w:rsid w:val="0003276E"/>
    <w:rsid w:val="000435FE"/>
    <w:rsid w:val="00061515"/>
    <w:rsid w:val="000703EC"/>
    <w:rsid w:val="00075F8F"/>
    <w:rsid w:val="00084646"/>
    <w:rsid w:val="0008507D"/>
    <w:rsid w:val="000858E5"/>
    <w:rsid w:val="00090B90"/>
    <w:rsid w:val="000A5598"/>
    <w:rsid w:val="000F7C98"/>
    <w:rsid w:val="00105A40"/>
    <w:rsid w:val="001119CE"/>
    <w:rsid w:val="00122845"/>
    <w:rsid w:val="0012293D"/>
    <w:rsid w:val="001302EA"/>
    <w:rsid w:val="001327B5"/>
    <w:rsid w:val="00171E87"/>
    <w:rsid w:val="0017505F"/>
    <w:rsid w:val="001762F7"/>
    <w:rsid w:val="0018126F"/>
    <w:rsid w:val="00192AFB"/>
    <w:rsid w:val="001956E7"/>
    <w:rsid w:val="001B05CA"/>
    <w:rsid w:val="001B40BB"/>
    <w:rsid w:val="001B46B6"/>
    <w:rsid w:val="001B5587"/>
    <w:rsid w:val="001C5605"/>
    <w:rsid w:val="001D5AC8"/>
    <w:rsid w:val="001E369F"/>
    <w:rsid w:val="001F265A"/>
    <w:rsid w:val="001F2CC3"/>
    <w:rsid w:val="00202074"/>
    <w:rsid w:val="00206F99"/>
    <w:rsid w:val="00210DBE"/>
    <w:rsid w:val="00213759"/>
    <w:rsid w:val="002208BF"/>
    <w:rsid w:val="002328DB"/>
    <w:rsid w:val="002356BF"/>
    <w:rsid w:val="00250481"/>
    <w:rsid w:val="0026078F"/>
    <w:rsid w:val="00263214"/>
    <w:rsid w:val="00281D23"/>
    <w:rsid w:val="00284930"/>
    <w:rsid w:val="0029670A"/>
    <w:rsid w:val="002E6671"/>
    <w:rsid w:val="002F063B"/>
    <w:rsid w:val="002F40CF"/>
    <w:rsid w:val="002F611F"/>
    <w:rsid w:val="00302ED0"/>
    <w:rsid w:val="0030585C"/>
    <w:rsid w:val="0031480E"/>
    <w:rsid w:val="00323F73"/>
    <w:rsid w:val="00340BC0"/>
    <w:rsid w:val="003522FD"/>
    <w:rsid w:val="00353B06"/>
    <w:rsid w:val="00356B7F"/>
    <w:rsid w:val="00361C8E"/>
    <w:rsid w:val="003669F0"/>
    <w:rsid w:val="003718F8"/>
    <w:rsid w:val="00381A9F"/>
    <w:rsid w:val="00385F56"/>
    <w:rsid w:val="00386638"/>
    <w:rsid w:val="003A0E1A"/>
    <w:rsid w:val="003A644E"/>
    <w:rsid w:val="003E484F"/>
    <w:rsid w:val="003E606F"/>
    <w:rsid w:val="00402D95"/>
    <w:rsid w:val="00402DD5"/>
    <w:rsid w:val="00462904"/>
    <w:rsid w:val="004727B1"/>
    <w:rsid w:val="0047537D"/>
    <w:rsid w:val="004770AA"/>
    <w:rsid w:val="004901AA"/>
    <w:rsid w:val="00490EE0"/>
    <w:rsid w:val="0049182D"/>
    <w:rsid w:val="004B34C6"/>
    <w:rsid w:val="004E2BF0"/>
    <w:rsid w:val="004F621C"/>
    <w:rsid w:val="005041DA"/>
    <w:rsid w:val="00513936"/>
    <w:rsid w:val="00514855"/>
    <w:rsid w:val="005152EF"/>
    <w:rsid w:val="005322DA"/>
    <w:rsid w:val="00551441"/>
    <w:rsid w:val="00561038"/>
    <w:rsid w:val="005634A2"/>
    <w:rsid w:val="005656D0"/>
    <w:rsid w:val="00580474"/>
    <w:rsid w:val="005A04CB"/>
    <w:rsid w:val="005A27CE"/>
    <w:rsid w:val="005C5772"/>
    <w:rsid w:val="005D2B5A"/>
    <w:rsid w:val="005D37A9"/>
    <w:rsid w:val="005F7A00"/>
    <w:rsid w:val="00605CE2"/>
    <w:rsid w:val="006077CE"/>
    <w:rsid w:val="006163B2"/>
    <w:rsid w:val="006263DF"/>
    <w:rsid w:val="0064228E"/>
    <w:rsid w:val="00644E66"/>
    <w:rsid w:val="0065194E"/>
    <w:rsid w:val="00653F3C"/>
    <w:rsid w:val="006709B2"/>
    <w:rsid w:val="00682104"/>
    <w:rsid w:val="00686A29"/>
    <w:rsid w:val="00691B28"/>
    <w:rsid w:val="00693E47"/>
    <w:rsid w:val="006C1582"/>
    <w:rsid w:val="006C66FF"/>
    <w:rsid w:val="006D0014"/>
    <w:rsid w:val="006D5F2B"/>
    <w:rsid w:val="006E4A29"/>
    <w:rsid w:val="0070279A"/>
    <w:rsid w:val="00705326"/>
    <w:rsid w:val="007334F7"/>
    <w:rsid w:val="00746034"/>
    <w:rsid w:val="007561ED"/>
    <w:rsid w:val="0076467A"/>
    <w:rsid w:val="007653EA"/>
    <w:rsid w:val="007663AC"/>
    <w:rsid w:val="00786330"/>
    <w:rsid w:val="00790033"/>
    <w:rsid w:val="007A19A1"/>
    <w:rsid w:val="007B3E64"/>
    <w:rsid w:val="007D2629"/>
    <w:rsid w:val="007E00C5"/>
    <w:rsid w:val="007E4D9A"/>
    <w:rsid w:val="007E5E5C"/>
    <w:rsid w:val="0081512A"/>
    <w:rsid w:val="00816491"/>
    <w:rsid w:val="0082729D"/>
    <w:rsid w:val="0083237A"/>
    <w:rsid w:val="0084750D"/>
    <w:rsid w:val="008A6128"/>
    <w:rsid w:val="008B5E85"/>
    <w:rsid w:val="008B7438"/>
    <w:rsid w:val="008D69CD"/>
    <w:rsid w:val="008E1ADA"/>
    <w:rsid w:val="008F7662"/>
    <w:rsid w:val="00905AA1"/>
    <w:rsid w:val="00932D65"/>
    <w:rsid w:val="00933781"/>
    <w:rsid w:val="00934A7F"/>
    <w:rsid w:val="00937B87"/>
    <w:rsid w:val="00943E59"/>
    <w:rsid w:val="00943F1B"/>
    <w:rsid w:val="00951767"/>
    <w:rsid w:val="00960989"/>
    <w:rsid w:val="00961201"/>
    <w:rsid w:val="009621BA"/>
    <w:rsid w:val="009700B3"/>
    <w:rsid w:val="00974192"/>
    <w:rsid w:val="009B1F0E"/>
    <w:rsid w:val="009B3DF6"/>
    <w:rsid w:val="009D0FA0"/>
    <w:rsid w:val="009D34AC"/>
    <w:rsid w:val="00A03C26"/>
    <w:rsid w:val="00A176EC"/>
    <w:rsid w:val="00A339FF"/>
    <w:rsid w:val="00A33DA2"/>
    <w:rsid w:val="00A34C0D"/>
    <w:rsid w:val="00A37679"/>
    <w:rsid w:val="00A40744"/>
    <w:rsid w:val="00A43D26"/>
    <w:rsid w:val="00A44C9F"/>
    <w:rsid w:val="00A473FF"/>
    <w:rsid w:val="00A53A76"/>
    <w:rsid w:val="00A561DC"/>
    <w:rsid w:val="00A65C0A"/>
    <w:rsid w:val="00A93D50"/>
    <w:rsid w:val="00AA321D"/>
    <w:rsid w:val="00AA7510"/>
    <w:rsid w:val="00AB1A96"/>
    <w:rsid w:val="00AB1DF9"/>
    <w:rsid w:val="00AB7FC5"/>
    <w:rsid w:val="00AC2794"/>
    <w:rsid w:val="00AC7190"/>
    <w:rsid w:val="00AF3B82"/>
    <w:rsid w:val="00AF6B90"/>
    <w:rsid w:val="00AF6BE2"/>
    <w:rsid w:val="00B02827"/>
    <w:rsid w:val="00B02D96"/>
    <w:rsid w:val="00B036B3"/>
    <w:rsid w:val="00B040A3"/>
    <w:rsid w:val="00B046A6"/>
    <w:rsid w:val="00B051BC"/>
    <w:rsid w:val="00B16A81"/>
    <w:rsid w:val="00B22201"/>
    <w:rsid w:val="00B30057"/>
    <w:rsid w:val="00B32D9A"/>
    <w:rsid w:val="00B42947"/>
    <w:rsid w:val="00B51683"/>
    <w:rsid w:val="00B530FF"/>
    <w:rsid w:val="00B55EEF"/>
    <w:rsid w:val="00B62346"/>
    <w:rsid w:val="00B62348"/>
    <w:rsid w:val="00B63900"/>
    <w:rsid w:val="00B64D11"/>
    <w:rsid w:val="00B72966"/>
    <w:rsid w:val="00B73663"/>
    <w:rsid w:val="00B74F0D"/>
    <w:rsid w:val="00B77706"/>
    <w:rsid w:val="00B85450"/>
    <w:rsid w:val="00B87FDD"/>
    <w:rsid w:val="00B9490B"/>
    <w:rsid w:val="00BB2F33"/>
    <w:rsid w:val="00BC2A66"/>
    <w:rsid w:val="00BD1BBD"/>
    <w:rsid w:val="00BD408D"/>
    <w:rsid w:val="00BD4F78"/>
    <w:rsid w:val="00BE2137"/>
    <w:rsid w:val="00BE3C0F"/>
    <w:rsid w:val="00BE6093"/>
    <w:rsid w:val="00BE7C35"/>
    <w:rsid w:val="00BF62DC"/>
    <w:rsid w:val="00C0631A"/>
    <w:rsid w:val="00C1673A"/>
    <w:rsid w:val="00C3073B"/>
    <w:rsid w:val="00C34BBA"/>
    <w:rsid w:val="00C463DF"/>
    <w:rsid w:val="00C531F0"/>
    <w:rsid w:val="00CA0770"/>
    <w:rsid w:val="00CA4C3E"/>
    <w:rsid w:val="00CA6B88"/>
    <w:rsid w:val="00CC27FA"/>
    <w:rsid w:val="00CE7C4A"/>
    <w:rsid w:val="00CF037A"/>
    <w:rsid w:val="00CF0781"/>
    <w:rsid w:val="00D0454A"/>
    <w:rsid w:val="00D17761"/>
    <w:rsid w:val="00D217E7"/>
    <w:rsid w:val="00D44DF2"/>
    <w:rsid w:val="00D50590"/>
    <w:rsid w:val="00D54705"/>
    <w:rsid w:val="00D82CFD"/>
    <w:rsid w:val="00D83E18"/>
    <w:rsid w:val="00D879E9"/>
    <w:rsid w:val="00D91297"/>
    <w:rsid w:val="00DA4A28"/>
    <w:rsid w:val="00DC4C91"/>
    <w:rsid w:val="00DF6C24"/>
    <w:rsid w:val="00E1794B"/>
    <w:rsid w:val="00E45DF2"/>
    <w:rsid w:val="00E536D7"/>
    <w:rsid w:val="00E66DA8"/>
    <w:rsid w:val="00E67D9A"/>
    <w:rsid w:val="00E821A7"/>
    <w:rsid w:val="00E903B8"/>
    <w:rsid w:val="00EA66C6"/>
    <w:rsid w:val="00EA789A"/>
    <w:rsid w:val="00EC25FD"/>
    <w:rsid w:val="00EC49E9"/>
    <w:rsid w:val="00EE38FA"/>
    <w:rsid w:val="00EE4683"/>
    <w:rsid w:val="00EF6EF9"/>
    <w:rsid w:val="00F031F3"/>
    <w:rsid w:val="00F0353F"/>
    <w:rsid w:val="00F04A5B"/>
    <w:rsid w:val="00F3375A"/>
    <w:rsid w:val="00F40916"/>
    <w:rsid w:val="00F42DEE"/>
    <w:rsid w:val="00F47DAF"/>
    <w:rsid w:val="00F840BE"/>
    <w:rsid w:val="00F87001"/>
    <w:rsid w:val="00F90932"/>
    <w:rsid w:val="00F9115B"/>
    <w:rsid w:val="00F928EA"/>
    <w:rsid w:val="00FA2881"/>
    <w:rsid w:val="00FA5776"/>
    <w:rsid w:val="00FB63C3"/>
    <w:rsid w:val="00FD13A5"/>
    <w:rsid w:val="00FE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50EB21"/>
  <w15:docId w15:val="{8AF22E5E-D191-4731-B13E-A42D5FA7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5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6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27B5"/>
    <w:pPr>
      <w:ind w:left="720"/>
      <w:contextualSpacing/>
    </w:pPr>
  </w:style>
  <w:style w:type="paragraph" w:styleId="BalloonText">
    <w:name w:val="Balloon Text"/>
    <w:basedOn w:val="Normal"/>
    <w:link w:val="BalloonTextChar"/>
    <w:uiPriority w:val="99"/>
    <w:semiHidden/>
    <w:unhideWhenUsed/>
    <w:rsid w:val="005C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72"/>
    <w:rPr>
      <w:rFonts w:ascii="Segoe UI" w:hAnsi="Segoe UI" w:cs="Segoe UI"/>
      <w:sz w:val="18"/>
      <w:szCs w:val="18"/>
    </w:rPr>
  </w:style>
  <w:style w:type="table" w:styleId="TableGrid">
    <w:name w:val="Table Grid"/>
    <w:basedOn w:val="TableNormal"/>
    <w:uiPriority w:val="39"/>
    <w:rsid w:val="0079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E5C"/>
    <w:rPr>
      <w:color w:val="0000FF" w:themeColor="hyperlink"/>
      <w:u w:val="single"/>
    </w:rPr>
  </w:style>
  <w:style w:type="character" w:styleId="Strong">
    <w:name w:val="Strong"/>
    <w:basedOn w:val="DefaultParagraphFont"/>
    <w:uiPriority w:val="22"/>
    <w:qFormat/>
    <w:rsid w:val="00D0454A"/>
    <w:rPr>
      <w:b/>
      <w:bCs/>
    </w:rPr>
  </w:style>
  <w:style w:type="table" w:customStyle="1" w:styleId="TableGrid1">
    <w:name w:val="Table Grid1"/>
    <w:basedOn w:val="TableNormal"/>
    <w:next w:val="TableGrid"/>
    <w:uiPriority w:val="39"/>
    <w:rsid w:val="0084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171E87"/>
  </w:style>
  <w:style w:type="paragraph" w:styleId="Header">
    <w:name w:val="header"/>
    <w:basedOn w:val="Normal"/>
    <w:link w:val="HeaderChar"/>
    <w:uiPriority w:val="99"/>
    <w:unhideWhenUsed/>
    <w:rsid w:val="00EA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C6"/>
  </w:style>
  <w:style w:type="paragraph" w:styleId="Footer">
    <w:name w:val="footer"/>
    <w:basedOn w:val="Normal"/>
    <w:link w:val="FooterChar"/>
    <w:uiPriority w:val="99"/>
    <w:unhideWhenUsed/>
    <w:rsid w:val="00EA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C6"/>
  </w:style>
  <w:style w:type="paragraph" w:customStyle="1" w:styleId="Default">
    <w:name w:val="Default"/>
    <w:rsid w:val="00AF6B9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E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5396">
      <w:bodyDiv w:val="1"/>
      <w:marLeft w:val="0"/>
      <w:marRight w:val="0"/>
      <w:marTop w:val="0"/>
      <w:marBottom w:val="0"/>
      <w:divBdr>
        <w:top w:val="none" w:sz="0" w:space="0" w:color="auto"/>
        <w:left w:val="none" w:sz="0" w:space="0" w:color="auto"/>
        <w:bottom w:val="none" w:sz="0" w:space="0" w:color="auto"/>
        <w:right w:val="none" w:sz="0" w:space="0" w:color="auto"/>
      </w:divBdr>
      <w:divsChild>
        <w:div w:id="279337343">
          <w:marLeft w:val="0"/>
          <w:marRight w:val="0"/>
          <w:marTop w:val="0"/>
          <w:marBottom w:val="0"/>
          <w:divBdr>
            <w:top w:val="none" w:sz="0" w:space="0" w:color="auto"/>
            <w:left w:val="none" w:sz="0" w:space="0" w:color="auto"/>
            <w:bottom w:val="none" w:sz="0" w:space="0" w:color="auto"/>
            <w:right w:val="none" w:sz="0" w:space="0" w:color="auto"/>
          </w:divBdr>
        </w:div>
        <w:div w:id="659382963">
          <w:marLeft w:val="0"/>
          <w:marRight w:val="0"/>
          <w:marTop w:val="0"/>
          <w:marBottom w:val="0"/>
          <w:divBdr>
            <w:top w:val="none" w:sz="0" w:space="0" w:color="auto"/>
            <w:left w:val="none" w:sz="0" w:space="0" w:color="auto"/>
            <w:bottom w:val="none" w:sz="0" w:space="0" w:color="auto"/>
            <w:right w:val="none" w:sz="0" w:space="0" w:color="auto"/>
          </w:divBdr>
        </w:div>
        <w:div w:id="1411077384">
          <w:marLeft w:val="0"/>
          <w:marRight w:val="0"/>
          <w:marTop w:val="0"/>
          <w:marBottom w:val="0"/>
          <w:divBdr>
            <w:top w:val="none" w:sz="0" w:space="0" w:color="auto"/>
            <w:left w:val="none" w:sz="0" w:space="0" w:color="auto"/>
            <w:bottom w:val="none" w:sz="0" w:space="0" w:color="auto"/>
            <w:right w:val="none" w:sz="0" w:space="0" w:color="auto"/>
          </w:divBdr>
        </w:div>
        <w:div w:id="1454976222">
          <w:marLeft w:val="0"/>
          <w:marRight w:val="0"/>
          <w:marTop w:val="0"/>
          <w:marBottom w:val="0"/>
          <w:divBdr>
            <w:top w:val="none" w:sz="0" w:space="0" w:color="auto"/>
            <w:left w:val="none" w:sz="0" w:space="0" w:color="auto"/>
            <w:bottom w:val="none" w:sz="0" w:space="0" w:color="auto"/>
            <w:right w:val="none" w:sz="0" w:space="0" w:color="auto"/>
          </w:divBdr>
        </w:div>
      </w:divsChild>
    </w:div>
    <w:div w:id="236675622">
      <w:bodyDiv w:val="1"/>
      <w:marLeft w:val="0"/>
      <w:marRight w:val="0"/>
      <w:marTop w:val="0"/>
      <w:marBottom w:val="0"/>
      <w:divBdr>
        <w:top w:val="none" w:sz="0" w:space="0" w:color="auto"/>
        <w:left w:val="none" w:sz="0" w:space="0" w:color="auto"/>
        <w:bottom w:val="none" w:sz="0" w:space="0" w:color="auto"/>
        <w:right w:val="none" w:sz="0" w:space="0" w:color="auto"/>
      </w:divBdr>
    </w:div>
    <w:div w:id="684869642">
      <w:bodyDiv w:val="1"/>
      <w:marLeft w:val="0"/>
      <w:marRight w:val="0"/>
      <w:marTop w:val="0"/>
      <w:marBottom w:val="0"/>
      <w:divBdr>
        <w:top w:val="none" w:sz="0" w:space="0" w:color="auto"/>
        <w:left w:val="none" w:sz="0" w:space="0" w:color="auto"/>
        <w:bottom w:val="none" w:sz="0" w:space="0" w:color="auto"/>
        <w:right w:val="none" w:sz="0" w:space="0" w:color="auto"/>
      </w:divBdr>
    </w:div>
    <w:div w:id="762455118">
      <w:bodyDiv w:val="1"/>
      <w:marLeft w:val="0"/>
      <w:marRight w:val="0"/>
      <w:marTop w:val="0"/>
      <w:marBottom w:val="0"/>
      <w:divBdr>
        <w:top w:val="none" w:sz="0" w:space="0" w:color="auto"/>
        <w:left w:val="none" w:sz="0" w:space="0" w:color="auto"/>
        <w:bottom w:val="none" w:sz="0" w:space="0" w:color="auto"/>
        <w:right w:val="none" w:sz="0" w:space="0" w:color="auto"/>
      </w:divBdr>
      <w:divsChild>
        <w:div w:id="102042312">
          <w:marLeft w:val="0"/>
          <w:marRight w:val="0"/>
          <w:marTop w:val="0"/>
          <w:marBottom w:val="0"/>
          <w:divBdr>
            <w:top w:val="none" w:sz="0" w:space="0" w:color="auto"/>
            <w:left w:val="none" w:sz="0" w:space="0" w:color="auto"/>
            <w:bottom w:val="none" w:sz="0" w:space="0" w:color="auto"/>
            <w:right w:val="none" w:sz="0" w:space="0" w:color="auto"/>
          </w:divBdr>
        </w:div>
        <w:div w:id="788861798">
          <w:marLeft w:val="0"/>
          <w:marRight w:val="0"/>
          <w:marTop w:val="0"/>
          <w:marBottom w:val="0"/>
          <w:divBdr>
            <w:top w:val="none" w:sz="0" w:space="0" w:color="auto"/>
            <w:left w:val="none" w:sz="0" w:space="0" w:color="auto"/>
            <w:bottom w:val="none" w:sz="0" w:space="0" w:color="auto"/>
            <w:right w:val="none" w:sz="0" w:space="0" w:color="auto"/>
          </w:divBdr>
        </w:div>
        <w:div w:id="1149518831">
          <w:marLeft w:val="0"/>
          <w:marRight w:val="0"/>
          <w:marTop w:val="0"/>
          <w:marBottom w:val="0"/>
          <w:divBdr>
            <w:top w:val="none" w:sz="0" w:space="0" w:color="auto"/>
            <w:left w:val="none" w:sz="0" w:space="0" w:color="auto"/>
            <w:bottom w:val="none" w:sz="0" w:space="0" w:color="auto"/>
            <w:right w:val="none" w:sz="0" w:space="0" w:color="auto"/>
          </w:divBdr>
        </w:div>
        <w:div w:id="1183401851">
          <w:marLeft w:val="0"/>
          <w:marRight w:val="0"/>
          <w:marTop w:val="0"/>
          <w:marBottom w:val="0"/>
          <w:divBdr>
            <w:top w:val="none" w:sz="0" w:space="0" w:color="auto"/>
            <w:left w:val="none" w:sz="0" w:space="0" w:color="auto"/>
            <w:bottom w:val="none" w:sz="0" w:space="0" w:color="auto"/>
            <w:right w:val="none" w:sz="0" w:space="0" w:color="auto"/>
          </w:divBdr>
        </w:div>
        <w:div w:id="1676418533">
          <w:marLeft w:val="0"/>
          <w:marRight w:val="0"/>
          <w:marTop w:val="0"/>
          <w:marBottom w:val="0"/>
          <w:divBdr>
            <w:top w:val="none" w:sz="0" w:space="0" w:color="auto"/>
            <w:left w:val="none" w:sz="0" w:space="0" w:color="auto"/>
            <w:bottom w:val="none" w:sz="0" w:space="0" w:color="auto"/>
            <w:right w:val="none" w:sz="0" w:space="0" w:color="auto"/>
          </w:divBdr>
        </w:div>
        <w:div w:id="1905724615">
          <w:marLeft w:val="0"/>
          <w:marRight w:val="0"/>
          <w:marTop w:val="0"/>
          <w:marBottom w:val="0"/>
          <w:divBdr>
            <w:top w:val="none" w:sz="0" w:space="0" w:color="auto"/>
            <w:left w:val="none" w:sz="0" w:space="0" w:color="auto"/>
            <w:bottom w:val="none" w:sz="0" w:space="0" w:color="auto"/>
            <w:right w:val="none" w:sz="0" w:space="0" w:color="auto"/>
          </w:divBdr>
        </w:div>
        <w:div w:id="2043243974">
          <w:marLeft w:val="0"/>
          <w:marRight w:val="0"/>
          <w:marTop w:val="0"/>
          <w:marBottom w:val="0"/>
          <w:divBdr>
            <w:top w:val="none" w:sz="0" w:space="0" w:color="auto"/>
            <w:left w:val="none" w:sz="0" w:space="0" w:color="auto"/>
            <w:bottom w:val="none" w:sz="0" w:space="0" w:color="auto"/>
            <w:right w:val="none" w:sz="0" w:space="0" w:color="auto"/>
          </w:divBdr>
        </w:div>
      </w:divsChild>
    </w:div>
    <w:div w:id="1188062471">
      <w:bodyDiv w:val="1"/>
      <w:marLeft w:val="0"/>
      <w:marRight w:val="0"/>
      <w:marTop w:val="0"/>
      <w:marBottom w:val="0"/>
      <w:divBdr>
        <w:top w:val="none" w:sz="0" w:space="0" w:color="auto"/>
        <w:left w:val="none" w:sz="0" w:space="0" w:color="auto"/>
        <w:bottom w:val="none" w:sz="0" w:space="0" w:color="auto"/>
        <w:right w:val="none" w:sz="0" w:space="0" w:color="auto"/>
      </w:divBdr>
      <w:divsChild>
        <w:div w:id="758520540">
          <w:marLeft w:val="0"/>
          <w:marRight w:val="0"/>
          <w:marTop w:val="0"/>
          <w:marBottom w:val="0"/>
          <w:divBdr>
            <w:top w:val="none" w:sz="0" w:space="0" w:color="auto"/>
            <w:left w:val="none" w:sz="0" w:space="0" w:color="auto"/>
            <w:bottom w:val="none" w:sz="0" w:space="0" w:color="auto"/>
            <w:right w:val="none" w:sz="0" w:space="0" w:color="auto"/>
          </w:divBdr>
        </w:div>
        <w:div w:id="1053234605">
          <w:marLeft w:val="0"/>
          <w:marRight w:val="0"/>
          <w:marTop w:val="0"/>
          <w:marBottom w:val="0"/>
          <w:divBdr>
            <w:top w:val="none" w:sz="0" w:space="0" w:color="auto"/>
            <w:left w:val="none" w:sz="0" w:space="0" w:color="auto"/>
            <w:bottom w:val="none" w:sz="0" w:space="0" w:color="auto"/>
            <w:right w:val="none" w:sz="0" w:space="0" w:color="auto"/>
          </w:divBdr>
        </w:div>
        <w:div w:id="1468160458">
          <w:marLeft w:val="0"/>
          <w:marRight w:val="0"/>
          <w:marTop w:val="0"/>
          <w:marBottom w:val="0"/>
          <w:divBdr>
            <w:top w:val="none" w:sz="0" w:space="0" w:color="auto"/>
            <w:left w:val="none" w:sz="0" w:space="0" w:color="auto"/>
            <w:bottom w:val="none" w:sz="0" w:space="0" w:color="auto"/>
            <w:right w:val="none" w:sz="0" w:space="0" w:color="auto"/>
          </w:divBdr>
        </w:div>
        <w:div w:id="2105757189">
          <w:marLeft w:val="0"/>
          <w:marRight w:val="0"/>
          <w:marTop w:val="0"/>
          <w:marBottom w:val="0"/>
          <w:divBdr>
            <w:top w:val="none" w:sz="0" w:space="0" w:color="auto"/>
            <w:left w:val="none" w:sz="0" w:space="0" w:color="auto"/>
            <w:bottom w:val="none" w:sz="0" w:space="0" w:color="auto"/>
            <w:right w:val="none" w:sz="0" w:space="0" w:color="auto"/>
          </w:divBdr>
        </w:div>
      </w:divsChild>
    </w:div>
    <w:div w:id="1361586743">
      <w:bodyDiv w:val="1"/>
      <w:marLeft w:val="0"/>
      <w:marRight w:val="0"/>
      <w:marTop w:val="0"/>
      <w:marBottom w:val="0"/>
      <w:divBdr>
        <w:top w:val="none" w:sz="0" w:space="0" w:color="auto"/>
        <w:left w:val="none" w:sz="0" w:space="0" w:color="auto"/>
        <w:bottom w:val="none" w:sz="0" w:space="0" w:color="auto"/>
        <w:right w:val="none" w:sz="0" w:space="0" w:color="auto"/>
      </w:divBdr>
      <w:divsChild>
        <w:div w:id="64649148">
          <w:marLeft w:val="0"/>
          <w:marRight w:val="0"/>
          <w:marTop w:val="0"/>
          <w:marBottom w:val="0"/>
          <w:divBdr>
            <w:top w:val="none" w:sz="0" w:space="0" w:color="auto"/>
            <w:left w:val="none" w:sz="0" w:space="0" w:color="auto"/>
            <w:bottom w:val="none" w:sz="0" w:space="0" w:color="auto"/>
            <w:right w:val="none" w:sz="0" w:space="0" w:color="auto"/>
          </w:divBdr>
        </w:div>
        <w:div w:id="240139149">
          <w:marLeft w:val="0"/>
          <w:marRight w:val="0"/>
          <w:marTop w:val="0"/>
          <w:marBottom w:val="0"/>
          <w:divBdr>
            <w:top w:val="none" w:sz="0" w:space="0" w:color="auto"/>
            <w:left w:val="none" w:sz="0" w:space="0" w:color="auto"/>
            <w:bottom w:val="none" w:sz="0" w:space="0" w:color="auto"/>
            <w:right w:val="none" w:sz="0" w:space="0" w:color="auto"/>
          </w:divBdr>
        </w:div>
        <w:div w:id="337076544">
          <w:marLeft w:val="0"/>
          <w:marRight w:val="0"/>
          <w:marTop w:val="0"/>
          <w:marBottom w:val="0"/>
          <w:divBdr>
            <w:top w:val="none" w:sz="0" w:space="0" w:color="auto"/>
            <w:left w:val="none" w:sz="0" w:space="0" w:color="auto"/>
            <w:bottom w:val="none" w:sz="0" w:space="0" w:color="auto"/>
            <w:right w:val="none" w:sz="0" w:space="0" w:color="auto"/>
          </w:divBdr>
        </w:div>
        <w:div w:id="464930042">
          <w:marLeft w:val="0"/>
          <w:marRight w:val="0"/>
          <w:marTop w:val="0"/>
          <w:marBottom w:val="0"/>
          <w:divBdr>
            <w:top w:val="none" w:sz="0" w:space="0" w:color="auto"/>
            <w:left w:val="none" w:sz="0" w:space="0" w:color="auto"/>
            <w:bottom w:val="none" w:sz="0" w:space="0" w:color="auto"/>
            <w:right w:val="none" w:sz="0" w:space="0" w:color="auto"/>
          </w:divBdr>
        </w:div>
        <w:div w:id="828714441">
          <w:marLeft w:val="0"/>
          <w:marRight w:val="0"/>
          <w:marTop w:val="0"/>
          <w:marBottom w:val="0"/>
          <w:divBdr>
            <w:top w:val="none" w:sz="0" w:space="0" w:color="auto"/>
            <w:left w:val="none" w:sz="0" w:space="0" w:color="auto"/>
            <w:bottom w:val="none" w:sz="0" w:space="0" w:color="auto"/>
            <w:right w:val="none" w:sz="0" w:space="0" w:color="auto"/>
          </w:divBdr>
        </w:div>
        <w:div w:id="1020471284">
          <w:marLeft w:val="0"/>
          <w:marRight w:val="0"/>
          <w:marTop w:val="0"/>
          <w:marBottom w:val="0"/>
          <w:divBdr>
            <w:top w:val="none" w:sz="0" w:space="0" w:color="auto"/>
            <w:left w:val="none" w:sz="0" w:space="0" w:color="auto"/>
            <w:bottom w:val="none" w:sz="0" w:space="0" w:color="auto"/>
            <w:right w:val="none" w:sz="0" w:space="0" w:color="auto"/>
          </w:divBdr>
        </w:div>
        <w:div w:id="1037435900">
          <w:marLeft w:val="0"/>
          <w:marRight w:val="0"/>
          <w:marTop w:val="0"/>
          <w:marBottom w:val="0"/>
          <w:divBdr>
            <w:top w:val="none" w:sz="0" w:space="0" w:color="auto"/>
            <w:left w:val="none" w:sz="0" w:space="0" w:color="auto"/>
            <w:bottom w:val="none" w:sz="0" w:space="0" w:color="auto"/>
            <w:right w:val="none" w:sz="0" w:space="0" w:color="auto"/>
          </w:divBdr>
        </w:div>
        <w:div w:id="1445031579">
          <w:marLeft w:val="0"/>
          <w:marRight w:val="0"/>
          <w:marTop w:val="0"/>
          <w:marBottom w:val="0"/>
          <w:divBdr>
            <w:top w:val="none" w:sz="0" w:space="0" w:color="auto"/>
            <w:left w:val="none" w:sz="0" w:space="0" w:color="auto"/>
            <w:bottom w:val="none" w:sz="0" w:space="0" w:color="auto"/>
            <w:right w:val="none" w:sz="0" w:space="0" w:color="auto"/>
          </w:divBdr>
        </w:div>
        <w:div w:id="1732338638">
          <w:marLeft w:val="0"/>
          <w:marRight w:val="0"/>
          <w:marTop w:val="0"/>
          <w:marBottom w:val="0"/>
          <w:divBdr>
            <w:top w:val="none" w:sz="0" w:space="0" w:color="auto"/>
            <w:left w:val="none" w:sz="0" w:space="0" w:color="auto"/>
            <w:bottom w:val="none" w:sz="0" w:space="0" w:color="auto"/>
            <w:right w:val="none" w:sz="0" w:space="0" w:color="auto"/>
          </w:divBdr>
        </w:div>
        <w:div w:id="1759206543">
          <w:marLeft w:val="0"/>
          <w:marRight w:val="0"/>
          <w:marTop w:val="0"/>
          <w:marBottom w:val="0"/>
          <w:divBdr>
            <w:top w:val="none" w:sz="0" w:space="0" w:color="auto"/>
            <w:left w:val="none" w:sz="0" w:space="0" w:color="auto"/>
            <w:bottom w:val="none" w:sz="0" w:space="0" w:color="auto"/>
            <w:right w:val="none" w:sz="0" w:space="0" w:color="auto"/>
          </w:divBdr>
        </w:div>
        <w:div w:id="1764492907">
          <w:marLeft w:val="0"/>
          <w:marRight w:val="0"/>
          <w:marTop w:val="0"/>
          <w:marBottom w:val="0"/>
          <w:divBdr>
            <w:top w:val="none" w:sz="0" w:space="0" w:color="auto"/>
            <w:left w:val="none" w:sz="0" w:space="0" w:color="auto"/>
            <w:bottom w:val="none" w:sz="0" w:space="0" w:color="auto"/>
            <w:right w:val="none" w:sz="0" w:space="0" w:color="auto"/>
          </w:divBdr>
        </w:div>
        <w:div w:id="1792287028">
          <w:marLeft w:val="0"/>
          <w:marRight w:val="0"/>
          <w:marTop w:val="0"/>
          <w:marBottom w:val="0"/>
          <w:divBdr>
            <w:top w:val="none" w:sz="0" w:space="0" w:color="auto"/>
            <w:left w:val="none" w:sz="0" w:space="0" w:color="auto"/>
            <w:bottom w:val="none" w:sz="0" w:space="0" w:color="auto"/>
            <w:right w:val="none" w:sz="0" w:space="0" w:color="auto"/>
          </w:divBdr>
        </w:div>
      </w:divsChild>
    </w:div>
    <w:div w:id="1371877634">
      <w:bodyDiv w:val="1"/>
      <w:marLeft w:val="0"/>
      <w:marRight w:val="0"/>
      <w:marTop w:val="0"/>
      <w:marBottom w:val="0"/>
      <w:divBdr>
        <w:top w:val="none" w:sz="0" w:space="0" w:color="auto"/>
        <w:left w:val="none" w:sz="0" w:space="0" w:color="auto"/>
        <w:bottom w:val="none" w:sz="0" w:space="0" w:color="auto"/>
        <w:right w:val="none" w:sz="0" w:space="0" w:color="auto"/>
      </w:divBdr>
    </w:div>
    <w:div w:id="1405251098">
      <w:bodyDiv w:val="1"/>
      <w:marLeft w:val="0"/>
      <w:marRight w:val="0"/>
      <w:marTop w:val="0"/>
      <w:marBottom w:val="0"/>
      <w:divBdr>
        <w:top w:val="none" w:sz="0" w:space="0" w:color="auto"/>
        <w:left w:val="none" w:sz="0" w:space="0" w:color="auto"/>
        <w:bottom w:val="none" w:sz="0" w:space="0" w:color="auto"/>
        <w:right w:val="none" w:sz="0" w:space="0" w:color="auto"/>
      </w:divBdr>
    </w:div>
    <w:div w:id="1940989556">
      <w:bodyDiv w:val="1"/>
      <w:marLeft w:val="0"/>
      <w:marRight w:val="0"/>
      <w:marTop w:val="0"/>
      <w:marBottom w:val="0"/>
      <w:divBdr>
        <w:top w:val="none" w:sz="0" w:space="0" w:color="auto"/>
        <w:left w:val="none" w:sz="0" w:space="0" w:color="auto"/>
        <w:bottom w:val="none" w:sz="0" w:space="0" w:color="auto"/>
        <w:right w:val="none" w:sz="0" w:space="0" w:color="auto"/>
      </w:divBdr>
    </w:div>
    <w:div w:id="1985430538">
      <w:bodyDiv w:val="1"/>
      <w:marLeft w:val="0"/>
      <w:marRight w:val="0"/>
      <w:marTop w:val="0"/>
      <w:marBottom w:val="0"/>
      <w:divBdr>
        <w:top w:val="none" w:sz="0" w:space="0" w:color="auto"/>
        <w:left w:val="none" w:sz="0" w:space="0" w:color="auto"/>
        <w:bottom w:val="none" w:sz="0" w:space="0" w:color="auto"/>
        <w:right w:val="none" w:sz="0" w:space="0" w:color="auto"/>
      </w:divBdr>
    </w:div>
    <w:div w:id="2090343052">
      <w:bodyDiv w:val="1"/>
      <w:marLeft w:val="0"/>
      <w:marRight w:val="0"/>
      <w:marTop w:val="0"/>
      <w:marBottom w:val="0"/>
      <w:divBdr>
        <w:top w:val="none" w:sz="0" w:space="0" w:color="auto"/>
        <w:left w:val="none" w:sz="0" w:space="0" w:color="auto"/>
        <w:bottom w:val="none" w:sz="0" w:space="0" w:color="auto"/>
        <w:right w:val="none" w:sz="0" w:space="0" w:color="auto"/>
      </w:divBdr>
      <w:divsChild>
        <w:div w:id="475536355">
          <w:marLeft w:val="0"/>
          <w:marRight w:val="0"/>
          <w:marTop w:val="0"/>
          <w:marBottom w:val="0"/>
          <w:divBdr>
            <w:top w:val="none" w:sz="0" w:space="0" w:color="auto"/>
            <w:left w:val="none" w:sz="0" w:space="0" w:color="auto"/>
            <w:bottom w:val="none" w:sz="0" w:space="0" w:color="auto"/>
            <w:right w:val="none" w:sz="0" w:space="0" w:color="auto"/>
          </w:divBdr>
        </w:div>
        <w:div w:id="489175553">
          <w:marLeft w:val="0"/>
          <w:marRight w:val="0"/>
          <w:marTop w:val="0"/>
          <w:marBottom w:val="0"/>
          <w:divBdr>
            <w:top w:val="none" w:sz="0" w:space="0" w:color="auto"/>
            <w:left w:val="none" w:sz="0" w:space="0" w:color="auto"/>
            <w:bottom w:val="none" w:sz="0" w:space="0" w:color="auto"/>
            <w:right w:val="none" w:sz="0" w:space="0" w:color="auto"/>
          </w:divBdr>
        </w:div>
        <w:div w:id="689647750">
          <w:marLeft w:val="0"/>
          <w:marRight w:val="0"/>
          <w:marTop w:val="0"/>
          <w:marBottom w:val="0"/>
          <w:divBdr>
            <w:top w:val="none" w:sz="0" w:space="0" w:color="auto"/>
            <w:left w:val="none" w:sz="0" w:space="0" w:color="auto"/>
            <w:bottom w:val="none" w:sz="0" w:space="0" w:color="auto"/>
            <w:right w:val="none" w:sz="0" w:space="0" w:color="auto"/>
          </w:divBdr>
        </w:div>
        <w:div w:id="736636468">
          <w:marLeft w:val="0"/>
          <w:marRight w:val="0"/>
          <w:marTop w:val="0"/>
          <w:marBottom w:val="0"/>
          <w:divBdr>
            <w:top w:val="none" w:sz="0" w:space="0" w:color="auto"/>
            <w:left w:val="none" w:sz="0" w:space="0" w:color="auto"/>
            <w:bottom w:val="none" w:sz="0" w:space="0" w:color="auto"/>
            <w:right w:val="none" w:sz="0" w:space="0" w:color="auto"/>
          </w:divBdr>
        </w:div>
        <w:div w:id="737366972">
          <w:marLeft w:val="0"/>
          <w:marRight w:val="0"/>
          <w:marTop w:val="0"/>
          <w:marBottom w:val="0"/>
          <w:divBdr>
            <w:top w:val="none" w:sz="0" w:space="0" w:color="auto"/>
            <w:left w:val="none" w:sz="0" w:space="0" w:color="auto"/>
            <w:bottom w:val="none" w:sz="0" w:space="0" w:color="auto"/>
            <w:right w:val="none" w:sz="0" w:space="0" w:color="auto"/>
          </w:divBdr>
        </w:div>
        <w:div w:id="925769078">
          <w:marLeft w:val="0"/>
          <w:marRight w:val="0"/>
          <w:marTop w:val="0"/>
          <w:marBottom w:val="0"/>
          <w:divBdr>
            <w:top w:val="none" w:sz="0" w:space="0" w:color="auto"/>
            <w:left w:val="none" w:sz="0" w:space="0" w:color="auto"/>
            <w:bottom w:val="none" w:sz="0" w:space="0" w:color="auto"/>
            <w:right w:val="none" w:sz="0" w:space="0" w:color="auto"/>
          </w:divBdr>
        </w:div>
        <w:div w:id="1391995579">
          <w:marLeft w:val="0"/>
          <w:marRight w:val="0"/>
          <w:marTop w:val="0"/>
          <w:marBottom w:val="0"/>
          <w:divBdr>
            <w:top w:val="none" w:sz="0" w:space="0" w:color="auto"/>
            <w:left w:val="none" w:sz="0" w:space="0" w:color="auto"/>
            <w:bottom w:val="none" w:sz="0" w:space="0" w:color="auto"/>
            <w:right w:val="none" w:sz="0" w:space="0" w:color="auto"/>
          </w:divBdr>
        </w:div>
        <w:div w:id="1415205016">
          <w:marLeft w:val="0"/>
          <w:marRight w:val="0"/>
          <w:marTop w:val="0"/>
          <w:marBottom w:val="0"/>
          <w:divBdr>
            <w:top w:val="none" w:sz="0" w:space="0" w:color="auto"/>
            <w:left w:val="none" w:sz="0" w:space="0" w:color="auto"/>
            <w:bottom w:val="none" w:sz="0" w:space="0" w:color="auto"/>
            <w:right w:val="none" w:sz="0" w:space="0" w:color="auto"/>
          </w:divBdr>
        </w:div>
        <w:div w:id="1609852488">
          <w:marLeft w:val="0"/>
          <w:marRight w:val="0"/>
          <w:marTop w:val="0"/>
          <w:marBottom w:val="0"/>
          <w:divBdr>
            <w:top w:val="none" w:sz="0" w:space="0" w:color="auto"/>
            <w:left w:val="none" w:sz="0" w:space="0" w:color="auto"/>
            <w:bottom w:val="none" w:sz="0" w:space="0" w:color="auto"/>
            <w:right w:val="none" w:sz="0" w:space="0" w:color="auto"/>
          </w:divBdr>
        </w:div>
        <w:div w:id="1622149979">
          <w:marLeft w:val="0"/>
          <w:marRight w:val="0"/>
          <w:marTop w:val="0"/>
          <w:marBottom w:val="0"/>
          <w:divBdr>
            <w:top w:val="none" w:sz="0" w:space="0" w:color="auto"/>
            <w:left w:val="none" w:sz="0" w:space="0" w:color="auto"/>
            <w:bottom w:val="none" w:sz="0" w:space="0" w:color="auto"/>
            <w:right w:val="none" w:sz="0" w:space="0" w:color="auto"/>
          </w:divBdr>
        </w:div>
        <w:div w:id="1778941356">
          <w:marLeft w:val="0"/>
          <w:marRight w:val="0"/>
          <w:marTop w:val="0"/>
          <w:marBottom w:val="0"/>
          <w:divBdr>
            <w:top w:val="none" w:sz="0" w:space="0" w:color="auto"/>
            <w:left w:val="none" w:sz="0" w:space="0" w:color="auto"/>
            <w:bottom w:val="none" w:sz="0" w:space="0" w:color="auto"/>
            <w:right w:val="none" w:sz="0" w:space="0" w:color="auto"/>
          </w:divBdr>
        </w:div>
        <w:div w:id="1804230407">
          <w:marLeft w:val="0"/>
          <w:marRight w:val="0"/>
          <w:marTop w:val="0"/>
          <w:marBottom w:val="0"/>
          <w:divBdr>
            <w:top w:val="none" w:sz="0" w:space="0" w:color="auto"/>
            <w:left w:val="none" w:sz="0" w:space="0" w:color="auto"/>
            <w:bottom w:val="none" w:sz="0" w:space="0" w:color="auto"/>
            <w:right w:val="none" w:sz="0" w:space="0" w:color="auto"/>
          </w:divBdr>
        </w:div>
        <w:div w:id="1850675393">
          <w:marLeft w:val="0"/>
          <w:marRight w:val="0"/>
          <w:marTop w:val="0"/>
          <w:marBottom w:val="0"/>
          <w:divBdr>
            <w:top w:val="none" w:sz="0" w:space="0" w:color="auto"/>
            <w:left w:val="none" w:sz="0" w:space="0" w:color="auto"/>
            <w:bottom w:val="none" w:sz="0" w:space="0" w:color="auto"/>
            <w:right w:val="none" w:sz="0" w:space="0" w:color="auto"/>
          </w:divBdr>
        </w:div>
        <w:div w:id="1868911696">
          <w:marLeft w:val="0"/>
          <w:marRight w:val="0"/>
          <w:marTop w:val="0"/>
          <w:marBottom w:val="0"/>
          <w:divBdr>
            <w:top w:val="none" w:sz="0" w:space="0" w:color="auto"/>
            <w:left w:val="none" w:sz="0" w:space="0" w:color="auto"/>
            <w:bottom w:val="none" w:sz="0" w:space="0" w:color="auto"/>
            <w:right w:val="none" w:sz="0" w:space="0" w:color="auto"/>
          </w:divBdr>
        </w:div>
        <w:div w:id="191469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EC26@schools.ny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476C-20BC-460A-8C59-B565BA04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nanalatina@yahoo.com</dc:creator>
  <cp:keywords/>
  <dc:description/>
  <cp:lastModifiedBy>Farjana Faruk</cp:lastModifiedBy>
  <cp:revision>3</cp:revision>
  <cp:lastPrinted>2020-05-18T16:12:00Z</cp:lastPrinted>
  <dcterms:created xsi:type="dcterms:W3CDTF">2020-07-23T01:26:00Z</dcterms:created>
  <dcterms:modified xsi:type="dcterms:W3CDTF">2020-07-23T01:29:00Z</dcterms:modified>
</cp:coreProperties>
</file>